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E6D18" w14:textId="77777777" w:rsidR="00475B3E" w:rsidRPr="006D0384" w:rsidRDefault="00475B3E" w:rsidP="00475B3E">
      <w:pPr>
        <w:ind w:left="7200" w:right="141" w:firstLine="720"/>
        <w:jc w:val="right"/>
        <w:rPr>
          <w:rFonts w:eastAsia="Calibri"/>
          <w:b/>
          <w:sz w:val="22"/>
          <w:szCs w:val="22"/>
          <w:lang w:val="lt-LT"/>
        </w:rPr>
      </w:pPr>
      <w:bookmarkStart w:id="0" w:name="_Hlk37765882"/>
      <w:r w:rsidRPr="006D0384">
        <w:rPr>
          <w:rFonts w:eastAsia="Calibri"/>
          <w:b/>
          <w:sz w:val="22"/>
          <w:szCs w:val="22"/>
          <w:lang w:val="lt-LT"/>
        </w:rPr>
        <w:t>SPS 1 priedas</w:t>
      </w:r>
    </w:p>
    <w:bookmarkEnd w:id="0"/>
    <w:p w14:paraId="0938F4A7" w14:textId="33FCAB52" w:rsidR="00F934A7" w:rsidRPr="007C5450" w:rsidRDefault="00F934A7" w:rsidP="00F934A7">
      <w:pPr>
        <w:rPr>
          <w:lang w:val="lt-LT"/>
        </w:rPr>
      </w:pPr>
    </w:p>
    <w:p w14:paraId="4BD8A7DD" w14:textId="451FBF82" w:rsidR="004534C1" w:rsidRPr="007C5450" w:rsidRDefault="004534C1" w:rsidP="004534C1">
      <w:pPr>
        <w:pStyle w:val="Body"/>
        <w:spacing w:line="240" w:lineRule="auto"/>
        <w:jc w:val="center"/>
        <w:rPr>
          <w:rFonts w:ascii="Times New Roman" w:eastAsia="Times New Roman" w:hAnsi="Times New Roman" w:cs="Times New Roman"/>
          <w:b/>
          <w:color w:val="000000" w:themeColor="text1"/>
          <w:sz w:val="24"/>
          <w:szCs w:val="24"/>
        </w:rPr>
      </w:pPr>
      <w:r w:rsidRPr="007C5450">
        <w:rPr>
          <w:rFonts w:ascii="Times New Roman" w:eastAsia="Times New Roman" w:hAnsi="Times New Roman" w:cs="Times New Roman"/>
          <w:b/>
          <w:bCs/>
          <w:color w:val="000000" w:themeColor="text1"/>
          <w:sz w:val="24"/>
          <w:szCs w:val="24"/>
        </w:rPr>
        <w:t xml:space="preserve">ATSARGINIŲ KOPIJŲ </w:t>
      </w:r>
      <w:r w:rsidR="0040090A" w:rsidRPr="007C5450">
        <w:rPr>
          <w:rFonts w:ascii="Times New Roman" w:eastAsia="Times New Roman" w:hAnsi="Times New Roman" w:cs="Times New Roman"/>
          <w:b/>
          <w:bCs/>
          <w:color w:val="000000" w:themeColor="text1"/>
          <w:sz w:val="24"/>
          <w:szCs w:val="24"/>
        </w:rPr>
        <w:t>SISTEMOS PLĖTRA</w:t>
      </w:r>
    </w:p>
    <w:p w14:paraId="51ACABD1" w14:textId="77777777" w:rsidR="004534C1" w:rsidRPr="007C5450" w:rsidRDefault="004534C1" w:rsidP="004534C1">
      <w:pPr>
        <w:pStyle w:val="prastasiniatinklio"/>
        <w:spacing w:before="0" w:beforeAutospacing="0" w:after="0" w:afterAutospacing="0"/>
        <w:jc w:val="both"/>
        <w:rPr>
          <w:color w:val="000000" w:themeColor="text1"/>
        </w:rPr>
      </w:pPr>
    </w:p>
    <w:p w14:paraId="6848454B" w14:textId="77777777" w:rsidR="004534C1" w:rsidRPr="007C5450" w:rsidRDefault="004534C1" w:rsidP="004534C1">
      <w:pPr>
        <w:pStyle w:val="prastasiniatinklio"/>
        <w:spacing w:before="0" w:beforeAutospacing="0" w:after="0" w:afterAutospacing="0"/>
        <w:jc w:val="center"/>
        <w:rPr>
          <w:b/>
          <w:color w:val="000000" w:themeColor="text1"/>
        </w:rPr>
      </w:pPr>
      <w:r w:rsidRPr="007C5450">
        <w:rPr>
          <w:b/>
          <w:color w:val="000000" w:themeColor="text1"/>
        </w:rPr>
        <w:t>TECHNINĖ SPECIFIKACIJA</w:t>
      </w:r>
    </w:p>
    <w:p w14:paraId="37973C51" w14:textId="77777777" w:rsidR="004534C1" w:rsidRPr="007C5450" w:rsidRDefault="004534C1" w:rsidP="004534C1">
      <w:pPr>
        <w:pStyle w:val="Komentarotekstas"/>
        <w:jc w:val="both"/>
        <w:rPr>
          <w:rFonts w:cs="Times New Roman"/>
          <w:sz w:val="24"/>
          <w:szCs w:val="24"/>
        </w:rPr>
      </w:pPr>
    </w:p>
    <w:p w14:paraId="3FF1C2BF" w14:textId="20E58AC2"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Perkančioji organizacija (toliau – PO) perka atsarginių kopijų sistemos plėtrą, kurios tikslas – praplėsti esamo sprendimo pajėgumus: įsigyti </w:t>
      </w:r>
      <w:r w:rsidR="0040090A" w:rsidRPr="007C5450">
        <w:rPr>
          <w:rFonts w:ascii="Times New Roman" w:hAnsi="Times New Roman"/>
          <w:sz w:val="24"/>
          <w:szCs w:val="24"/>
          <w:lang w:val="lt-LT" w:eastAsia="fr-FR"/>
        </w:rPr>
        <w:t>papildomą talpą</w:t>
      </w:r>
      <w:r w:rsidRPr="007C5450">
        <w:rPr>
          <w:rFonts w:ascii="Times New Roman" w:hAnsi="Times New Roman"/>
          <w:sz w:val="24"/>
          <w:szCs w:val="24"/>
          <w:lang w:val="lt-LT" w:eastAsia="fr-FR"/>
        </w:rPr>
        <w:t xml:space="preserve"> su įdiegimo paslaugomis, per</w:t>
      </w:r>
      <w:r w:rsidR="0040090A" w:rsidRPr="007C5450">
        <w:rPr>
          <w:rFonts w:ascii="Times New Roman" w:hAnsi="Times New Roman"/>
          <w:sz w:val="24"/>
          <w:szCs w:val="24"/>
          <w:lang w:val="lt-LT" w:eastAsia="fr-FR"/>
        </w:rPr>
        <w:t>konfigūruoti</w:t>
      </w:r>
      <w:r w:rsidRPr="007C5450">
        <w:rPr>
          <w:rFonts w:ascii="Times New Roman" w:hAnsi="Times New Roman"/>
          <w:sz w:val="24"/>
          <w:szCs w:val="24"/>
          <w:lang w:val="lt-LT" w:eastAsia="fr-FR"/>
        </w:rPr>
        <w:t xml:space="preserve"> esamą rezervinio kopijavimo (angl. </w:t>
      </w:r>
      <w:proofErr w:type="spellStart"/>
      <w:r w:rsidRPr="007C5450">
        <w:rPr>
          <w:rFonts w:ascii="Times New Roman" w:hAnsi="Times New Roman"/>
          <w:i/>
          <w:iCs/>
          <w:sz w:val="24"/>
          <w:szCs w:val="24"/>
          <w:lang w:val="lt-LT" w:eastAsia="fr-FR"/>
        </w:rPr>
        <w:t>backup</w:t>
      </w:r>
      <w:proofErr w:type="spellEnd"/>
      <w:r w:rsidRPr="007C5450">
        <w:rPr>
          <w:rFonts w:ascii="Times New Roman" w:hAnsi="Times New Roman"/>
          <w:sz w:val="24"/>
          <w:szCs w:val="24"/>
          <w:lang w:val="lt-LT" w:eastAsia="fr-FR"/>
        </w:rPr>
        <w:t xml:space="preserve">) programinę įrangą </w:t>
      </w:r>
      <w:proofErr w:type="spellStart"/>
      <w:r w:rsidRPr="007C5450">
        <w:rPr>
          <w:rFonts w:ascii="Times New Roman" w:hAnsi="Times New Roman"/>
          <w:sz w:val="24"/>
          <w:szCs w:val="24"/>
          <w:lang w:val="lt-LT" w:eastAsia="fr-FR"/>
        </w:rPr>
        <w:t>CommVault</w:t>
      </w:r>
      <w:proofErr w:type="spellEnd"/>
      <w:r w:rsidRPr="007C5450">
        <w:rPr>
          <w:rFonts w:ascii="Times New Roman" w:hAnsi="Times New Roman"/>
          <w:sz w:val="24"/>
          <w:szCs w:val="24"/>
          <w:lang w:val="lt-LT" w:eastAsia="fr-FR"/>
        </w:rPr>
        <w:t xml:space="preserve"> ir </w:t>
      </w:r>
      <w:r w:rsidR="0040090A" w:rsidRPr="007C5450">
        <w:rPr>
          <w:rFonts w:ascii="Times New Roman" w:hAnsi="Times New Roman"/>
          <w:sz w:val="24"/>
          <w:szCs w:val="24"/>
          <w:lang w:val="lt-LT" w:eastAsia="fr-FR"/>
        </w:rPr>
        <w:t>p</w:t>
      </w:r>
      <w:r w:rsidR="003A6985" w:rsidRPr="007C5450">
        <w:rPr>
          <w:rFonts w:ascii="Times New Roman" w:hAnsi="Times New Roman"/>
          <w:sz w:val="24"/>
          <w:szCs w:val="24"/>
          <w:lang w:val="lt-LT" w:eastAsia="fr-FR"/>
        </w:rPr>
        <w:t>e</w:t>
      </w:r>
      <w:r w:rsidR="0040090A" w:rsidRPr="007C5450">
        <w:rPr>
          <w:rFonts w:ascii="Times New Roman" w:hAnsi="Times New Roman"/>
          <w:sz w:val="24"/>
          <w:szCs w:val="24"/>
          <w:lang w:val="lt-LT" w:eastAsia="fr-FR"/>
        </w:rPr>
        <w:t>rk</w:t>
      </w:r>
      <w:r w:rsidR="003A6985" w:rsidRPr="007C5450">
        <w:rPr>
          <w:rFonts w:ascii="Times New Roman" w:hAnsi="Times New Roman"/>
          <w:sz w:val="24"/>
          <w:szCs w:val="24"/>
          <w:lang w:val="lt-LT" w:eastAsia="fr-FR"/>
        </w:rPr>
        <w:t>el</w:t>
      </w:r>
      <w:r w:rsidR="0040090A" w:rsidRPr="007C5450">
        <w:rPr>
          <w:rFonts w:ascii="Times New Roman" w:hAnsi="Times New Roman"/>
          <w:sz w:val="24"/>
          <w:szCs w:val="24"/>
          <w:lang w:val="lt-LT" w:eastAsia="fr-FR"/>
        </w:rPr>
        <w:t xml:space="preserve">ti </w:t>
      </w:r>
      <w:r w:rsidRPr="007C5450">
        <w:rPr>
          <w:rFonts w:ascii="Times New Roman" w:hAnsi="Times New Roman"/>
          <w:sz w:val="24"/>
          <w:szCs w:val="24"/>
          <w:lang w:val="lt-LT" w:eastAsia="fr-FR"/>
        </w:rPr>
        <w:t>duomenis.</w:t>
      </w:r>
    </w:p>
    <w:p w14:paraId="38C8F2A1" w14:textId="77777777"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Šiuo metu PO naudoja atsarginių kopijų sistemą, kuri sudaryta iš šių komponentų: </w:t>
      </w:r>
    </w:p>
    <w:p w14:paraId="1010CAC8" w14:textId="36188A4F" w:rsidR="004534C1" w:rsidRPr="007C5450" w:rsidRDefault="004534C1" w:rsidP="008B4B84">
      <w:pPr>
        <w:pStyle w:val="body0"/>
        <w:numPr>
          <w:ilvl w:val="0"/>
          <w:numId w:val="35"/>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serveri</w:t>
      </w:r>
      <w:r w:rsidR="0040090A" w:rsidRPr="007C5450">
        <w:rPr>
          <w:rFonts w:ascii="Times New Roman" w:hAnsi="Times New Roman"/>
          <w:sz w:val="24"/>
          <w:szCs w:val="24"/>
          <w:lang w:val="lt-LT" w:eastAsia="fr-FR"/>
        </w:rPr>
        <w:t>ų</w:t>
      </w:r>
      <w:r w:rsidRPr="007C5450">
        <w:rPr>
          <w:rFonts w:ascii="Times New Roman" w:hAnsi="Times New Roman"/>
          <w:sz w:val="24"/>
          <w:szCs w:val="24"/>
          <w:lang w:val="lt-LT" w:eastAsia="fr-FR"/>
        </w:rPr>
        <w:t xml:space="preserve"> Fujitsu </w:t>
      </w:r>
      <w:proofErr w:type="spellStart"/>
      <w:r w:rsidRPr="007C5450">
        <w:rPr>
          <w:rFonts w:ascii="Times New Roman" w:hAnsi="Times New Roman"/>
          <w:sz w:val="24"/>
          <w:szCs w:val="24"/>
          <w:lang w:val="lt-LT" w:eastAsia="fr-FR"/>
        </w:rPr>
        <w:t>Primergy</w:t>
      </w:r>
      <w:proofErr w:type="spellEnd"/>
      <w:r w:rsidRPr="007C5450">
        <w:rPr>
          <w:rFonts w:ascii="Times New Roman" w:hAnsi="Times New Roman"/>
          <w:sz w:val="24"/>
          <w:szCs w:val="24"/>
          <w:lang w:val="lt-LT" w:eastAsia="fr-FR"/>
        </w:rPr>
        <w:t xml:space="preserve"> RX2540M7 (serijinis numeris: EWCE010630</w:t>
      </w:r>
      <w:r w:rsidR="0040090A" w:rsidRPr="007C5450">
        <w:rPr>
          <w:rFonts w:ascii="Times New Roman" w:hAnsi="Times New Roman"/>
          <w:sz w:val="24"/>
          <w:szCs w:val="24"/>
          <w:lang w:val="lt-LT" w:eastAsia="fr-FR"/>
        </w:rPr>
        <w:t>, EWCE014656</w:t>
      </w:r>
      <w:r w:rsidRPr="007C5450">
        <w:rPr>
          <w:rFonts w:ascii="Times New Roman" w:hAnsi="Times New Roman"/>
          <w:sz w:val="24"/>
          <w:szCs w:val="24"/>
          <w:lang w:val="lt-LT" w:eastAsia="fr-FR"/>
        </w:rPr>
        <w:t xml:space="preserve">), </w:t>
      </w:r>
    </w:p>
    <w:p w14:paraId="6F400849" w14:textId="77777777" w:rsidR="004534C1" w:rsidRPr="007C5450" w:rsidRDefault="004534C1" w:rsidP="008B4B84">
      <w:pPr>
        <w:pStyle w:val="body0"/>
        <w:numPr>
          <w:ilvl w:val="0"/>
          <w:numId w:val="35"/>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diskų talpyklų Fujitsu </w:t>
      </w:r>
      <w:proofErr w:type="spellStart"/>
      <w:r w:rsidRPr="007C5450">
        <w:rPr>
          <w:rFonts w:ascii="Times New Roman" w:hAnsi="Times New Roman"/>
          <w:sz w:val="24"/>
          <w:szCs w:val="24"/>
          <w:lang w:val="lt-LT" w:eastAsia="fr-FR"/>
        </w:rPr>
        <w:t>Eternus</w:t>
      </w:r>
      <w:proofErr w:type="spellEnd"/>
      <w:r w:rsidRPr="007C5450">
        <w:rPr>
          <w:rFonts w:ascii="Times New Roman" w:hAnsi="Times New Roman"/>
          <w:sz w:val="24"/>
          <w:szCs w:val="24"/>
          <w:lang w:val="lt-LT" w:eastAsia="fr-FR"/>
        </w:rPr>
        <w:t xml:space="preserve"> JX40S2 (SN. JWXTR19360133 ir  S/N JWXTR21520034),</w:t>
      </w:r>
    </w:p>
    <w:p w14:paraId="068ACA1D" w14:textId="77777777" w:rsidR="004534C1" w:rsidRPr="007C5450" w:rsidRDefault="004534C1" w:rsidP="008B4B84">
      <w:pPr>
        <w:pStyle w:val="body0"/>
        <w:numPr>
          <w:ilvl w:val="0"/>
          <w:numId w:val="35"/>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serverio Fujitsu </w:t>
      </w:r>
      <w:proofErr w:type="spellStart"/>
      <w:r w:rsidRPr="007C5450">
        <w:rPr>
          <w:rFonts w:ascii="Times New Roman" w:hAnsi="Times New Roman"/>
          <w:sz w:val="24"/>
          <w:szCs w:val="24"/>
          <w:lang w:val="lt-LT" w:eastAsia="fr-FR"/>
        </w:rPr>
        <w:t>Primergy</w:t>
      </w:r>
      <w:proofErr w:type="spellEnd"/>
      <w:r w:rsidRPr="007C5450">
        <w:rPr>
          <w:rFonts w:ascii="Times New Roman" w:hAnsi="Times New Roman"/>
          <w:sz w:val="24"/>
          <w:szCs w:val="24"/>
          <w:lang w:val="lt-LT" w:eastAsia="fr-FR"/>
        </w:rPr>
        <w:t xml:space="preserve"> RX2540M5 (serijinis numeris: EWAK024212), </w:t>
      </w:r>
    </w:p>
    <w:p w14:paraId="15787C1A" w14:textId="77777777" w:rsidR="004534C1" w:rsidRPr="007C5450" w:rsidRDefault="004534C1" w:rsidP="008B4B84">
      <w:pPr>
        <w:pStyle w:val="body0"/>
        <w:numPr>
          <w:ilvl w:val="0"/>
          <w:numId w:val="35"/>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diskų talpyklos Fujitsu </w:t>
      </w:r>
      <w:proofErr w:type="spellStart"/>
      <w:r w:rsidRPr="007C5450">
        <w:rPr>
          <w:rFonts w:ascii="Times New Roman" w:hAnsi="Times New Roman"/>
          <w:sz w:val="24"/>
          <w:szCs w:val="24"/>
          <w:lang w:val="lt-LT" w:eastAsia="fr-FR"/>
        </w:rPr>
        <w:t>Eternus</w:t>
      </w:r>
      <w:proofErr w:type="spellEnd"/>
      <w:r w:rsidRPr="007C5450">
        <w:rPr>
          <w:rFonts w:ascii="Times New Roman" w:hAnsi="Times New Roman"/>
          <w:sz w:val="24"/>
          <w:szCs w:val="24"/>
          <w:lang w:val="lt-LT" w:eastAsia="fr-FR"/>
        </w:rPr>
        <w:t xml:space="preserve"> JX40S2 (serijinis numeris: S/N JWXTR22110109).</w:t>
      </w:r>
    </w:p>
    <w:p w14:paraId="4A3DA273" w14:textId="77777777" w:rsidR="004534C1" w:rsidRPr="007C5450" w:rsidRDefault="004534C1" w:rsidP="008B4B84">
      <w:pPr>
        <w:pStyle w:val="body0"/>
        <w:tabs>
          <w:tab w:val="left" w:pos="709"/>
        </w:tabs>
        <w:spacing w:before="0" w:after="0"/>
        <w:ind w:firstLine="360"/>
        <w:rPr>
          <w:rFonts w:ascii="Times New Roman" w:hAnsi="Times New Roman"/>
          <w:sz w:val="24"/>
          <w:szCs w:val="24"/>
          <w:lang w:val="lt-LT" w:eastAsia="fr-FR"/>
        </w:rPr>
      </w:pPr>
      <w:r w:rsidRPr="007C5450">
        <w:rPr>
          <w:rFonts w:ascii="Times New Roman" w:hAnsi="Times New Roman"/>
          <w:sz w:val="24"/>
          <w:szCs w:val="24"/>
          <w:lang w:val="lt-LT" w:eastAsia="fr-FR"/>
        </w:rPr>
        <w:t>Serveriai apjungti į vieningai veikiančią aukšto patikimumo duomenų atsarginių kopijų saugojimo sistemą.</w:t>
      </w:r>
    </w:p>
    <w:p w14:paraId="398DE7AD" w14:textId="21090121"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Pirkimo objektą sudaro atsarginių kopijų sistemos plėtros sprendimas, apimantis techninius komponentus, montavimą, diegimą, konfigūravimą, esamų duomenų perkėlimą. Atlikus sistemos plėtrą turi būti užtikrintas vieningas ir tarpusavyje suderintas aukšto patikimumo atsarginių kopijų sistemos veikimas.</w:t>
      </w:r>
    </w:p>
    <w:p w14:paraId="03E77D86" w14:textId="77777777" w:rsidR="004534C1" w:rsidRPr="007C5450" w:rsidRDefault="004534C1" w:rsidP="008B4B84">
      <w:pPr>
        <w:pStyle w:val="Sraopastraipa"/>
        <w:numPr>
          <w:ilvl w:val="0"/>
          <w:numId w:val="31"/>
        </w:numPr>
        <w:tabs>
          <w:tab w:val="left" w:pos="709"/>
        </w:tabs>
        <w:suppressAutoHyphens w:val="0"/>
        <w:ind w:left="0" w:firstLine="360"/>
        <w:contextualSpacing/>
        <w:jc w:val="both"/>
        <w:rPr>
          <w:szCs w:val="24"/>
          <w:lang w:eastAsia="fr-FR"/>
        </w:rPr>
      </w:pPr>
      <w:r w:rsidRPr="007C5450">
        <w:rPr>
          <w:b/>
          <w:bCs/>
          <w:szCs w:val="24"/>
          <w:lang w:eastAsia="fr-FR"/>
        </w:rPr>
        <w:t>Tiekėjas turi būti oficialus siūlomos įrangos gamintojo atstovas arba turi rašytinį susitarimą su tokiu atstovu dėl prekybos šia įranga (jei pats siūlomų prekių negamina)</w:t>
      </w:r>
      <w:r w:rsidRPr="007C5450">
        <w:rPr>
          <w:szCs w:val="24"/>
          <w:lang w:eastAsia="fr-FR"/>
        </w:rPr>
        <w:t>. Tiekėjas kartu su pasiūlymu turi pateikti dokumentus, patvirtinančius, kad yra siūlomos įrangos gamintojo oficialus atstovas arba turi rašytinį susitarimą su tokiu atstovu dėl prekybos šia įranga ir įdiegimo.</w:t>
      </w:r>
    </w:p>
    <w:p w14:paraId="62C72431" w14:textId="5E1EB9B2" w:rsidR="004534C1" w:rsidRPr="007C5450" w:rsidRDefault="004534C1" w:rsidP="008B4B84">
      <w:pPr>
        <w:pStyle w:val="body0"/>
        <w:numPr>
          <w:ilvl w:val="0"/>
          <w:numId w:val="31"/>
        </w:numPr>
        <w:tabs>
          <w:tab w:val="left" w:pos="709"/>
        </w:tabs>
        <w:spacing w:before="0" w:after="0"/>
        <w:ind w:left="0" w:firstLine="360"/>
        <w:rPr>
          <w:rFonts w:ascii="Times New Roman" w:hAnsi="Times New Roman"/>
          <w:color w:val="000000"/>
          <w:sz w:val="24"/>
          <w:szCs w:val="24"/>
          <w:bdr w:val="none" w:sz="0" w:space="0" w:color="auto" w:frame="1"/>
          <w:shd w:val="clear" w:color="auto" w:fill="FFFFFF"/>
          <w:lang w:val="lt-LT"/>
        </w:rPr>
      </w:pPr>
      <w:r w:rsidRPr="007C5450">
        <w:rPr>
          <w:rFonts w:ascii="Times New Roman" w:hAnsi="Times New Roman"/>
          <w:color w:val="000000"/>
          <w:sz w:val="24"/>
          <w:szCs w:val="24"/>
          <w:bdr w:val="none" w:sz="0" w:space="0" w:color="auto" w:frame="1"/>
          <w:shd w:val="clear" w:color="auto" w:fill="FFFFFF"/>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7C5450">
        <w:rPr>
          <w:rFonts w:ascii="Times New Roman" w:hAnsi="Times New Roman"/>
          <w:color w:val="000000"/>
          <w:sz w:val="24"/>
          <w:szCs w:val="24"/>
          <w:bdr w:val="none" w:sz="0" w:space="0" w:color="auto" w:frame="1"/>
          <w:shd w:val="clear" w:color="auto" w:fill="FFFFFF"/>
          <w:lang w:val="lt-LT"/>
        </w:rPr>
        <w:t>pdf</w:t>
      </w:r>
      <w:proofErr w:type="spellEnd"/>
      <w:r w:rsidRPr="007C5450">
        <w:rPr>
          <w:rFonts w:ascii="Times New Roman" w:hAnsi="Times New Roman"/>
          <w:color w:val="000000"/>
          <w:sz w:val="24"/>
          <w:szCs w:val="24"/>
          <w:bdr w:val="none" w:sz="0" w:space="0" w:color="auto" w:frame="1"/>
          <w:shd w:val="clear" w:color="auto" w:fill="FFFFFF"/>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0CC45394" w14:textId="77777777" w:rsidR="004534C1" w:rsidRPr="007C5450" w:rsidRDefault="004534C1" w:rsidP="008B4B84">
      <w:pPr>
        <w:pStyle w:val="body0"/>
        <w:numPr>
          <w:ilvl w:val="0"/>
          <w:numId w:val="31"/>
        </w:numPr>
        <w:tabs>
          <w:tab w:val="left" w:pos="709"/>
        </w:tabs>
        <w:spacing w:before="0" w:after="0"/>
        <w:ind w:left="0" w:firstLine="360"/>
        <w:rPr>
          <w:rFonts w:ascii="Times New Roman" w:hAnsi="Times New Roman"/>
          <w:b/>
          <w:bCs/>
          <w:color w:val="000000"/>
          <w:sz w:val="24"/>
          <w:szCs w:val="24"/>
          <w:bdr w:val="none" w:sz="0" w:space="0" w:color="auto" w:frame="1"/>
          <w:shd w:val="clear" w:color="auto" w:fill="FFFFFF"/>
          <w:lang w:val="lt-LT"/>
        </w:rPr>
      </w:pPr>
      <w:r w:rsidRPr="007C5450">
        <w:rPr>
          <w:rFonts w:ascii="Times New Roman" w:hAnsi="Times New Roman"/>
          <w:b/>
          <w:bCs/>
          <w:color w:val="000000"/>
          <w:sz w:val="24"/>
          <w:szCs w:val="24"/>
          <w:bdr w:val="none" w:sz="0" w:space="0" w:color="auto" w:frame="1"/>
          <w:shd w:val="clear" w:color="auto" w:fill="FFFFFF"/>
          <w:lang w:val="lt-LT"/>
        </w:rPr>
        <w:t>Su pasiūlymu turi būti pateiktas pilnas komplektuojamų komponentų sąrašas su gamintojų kodais, kiekiais ir pavadinimais.</w:t>
      </w:r>
    </w:p>
    <w:p w14:paraId="62C71E32" w14:textId="77777777" w:rsidR="004534C1" w:rsidRPr="007C5450" w:rsidRDefault="004534C1" w:rsidP="008B4B84">
      <w:pPr>
        <w:pStyle w:val="Sraopastraipa"/>
        <w:numPr>
          <w:ilvl w:val="0"/>
          <w:numId w:val="31"/>
        </w:numPr>
        <w:tabs>
          <w:tab w:val="left" w:pos="709"/>
        </w:tabs>
        <w:suppressAutoHyphens w:val="0"/>
        <w:ind w:left="0" w:firstLine="360"/>
        <w:contextualSpacing/>
        <w:jc w:val="both"/>
        <w:rPr>
          <w:color w:val="000000"/>
          <w:szCs w:val="24"/>
          <w:shd w:val="clear" w:color="auto" w:fill="FFFFFF"/>
          <w:lang w:eastAsia="en-US"/>
        </w:rPr>
      </w:pPr>
      <w:r w:rsidRPr="007C5450">
        <w:rPr>
          <w:color w:val="000000"/>
          <w:szCs w:val="24"/>
          <w:shd w:val="clear" w:color="auto" w:fill="FFFFFF"/>
          <w:lang w:eastAsia="en-US"/>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0BDE3E4E" w14:textId="3265B1CB"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 xml:space="preserve">Prekės turi būti pristatytos ir įdiegtos per </w:t>
      </w:r>
      <w:r w:rsidR="007D3703" w:rsidRPr="007C5450">
        <w:rPr>
          <w:rFonts w:ascii="Times New Roman" w:hAnsi="Times New Roman"/>
          <w:b/>
          <w:bCs/>
          <w:sz w:val="24"/>
          <w:szCs w:val="24"/>
          <w:lang w:val="lt-LT" w:eastAsia="fr-FR"/>
        </w:rPr>
        <w:t>3</w:t>
      </w:r>
      <w:r w:rsidRPr="007C5450">
        <w:rPr>
          <w:rFonts w:ascii="Times New Roman" w:hAnsi="Times New Roman"/>
          <w:b/>
          <w:bCs/>
          <w:sz w:val="24"/>
          <w:szCs w:val="24"/>
          <w:lang w:val="lt-LT" w:eastAsia="fr-FR"/>
        </w:rPr>
        <w:t xml:space="preserve"> (</w:t>
      </w:r>
      <w:r w:rsidR="007D3703" w:rsidRPr="007C5450">
        <w:rPr>
          <w:rFonts w:ascii="Times New Roman" w:hAnsi="Times New Roman"/>
          <w:b/>
          <w:bCs/>
          <w:sz w:val="24"/>
          <w:szCs w:val="24"/>
          <w:lang w:val="lt-LT" w:eastAsia="fr-FR"/>
        </w:rPr>
        <w:t>t</w:t>
      </w:r>
      <w:r w:rsidRPr="007C5450">
        <w:rPr>
          <w:rFonts w:ascii="Times New Roman" w:hAnsi="Times New Roman"/>
          <w:b/>
          <w:bCs/>
          <w:sz w:val="24"/>
          <w:szCs w:val="24"/>
          <w:lang w:val="lt-LT" w:eastAsia="fr-FR"/>
        </w:rPr>
        <w:t>ris) mėnesius</w:t>
      </w:r>
      <w:r w:rsidRPr="007C5450">
        <w:rPr>
          <w:rFonts w:ascii="Times New Roman" w:hAnsi="Times New Roman"/>
          <w:sz w:val="24"/>
          <w:szCs w:val="24"/>
          <w:lang w:val="lt-LT" w:eastAsia="fr-FR"/>
        </w:rPr>
        <w:t xml:space="preserve"> po Perkančiosios organizacijos užsakymo pateikimo.</w:t>
      </w:r>
      <w:r w:rsidRPr="007C5450">
        <w:rPr>
          <w:rFonts w:ascii="Times New Roman" w:hAnsi="Times New Roman"/>
          <w:color w:val="FF0000"/>
          <w:sz w:val="24"/>
          <w:szCs w:val="24"/>
          <w:lang w:val="lt-LT" w:eastAsia="fr-FR"/>
        </w:rPr>
        <w:t xml:space="preserve"> </w:t>
      </w:r>
    </w:p>
    <w:p w14:paraId="6808FD84" w14:textId="77777777"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Kartu su Prekėmis Perkančiajai organizacijai turi būti pateikta visa įrangai priklausanti dokumentacija (naudojimosi instrukcijos, kokybės/atitikties sertifikatai ir pan.).</w:t>
      </w:r>
    </w:p>
    <w:p w14:paraId="3BF2A039" w14:textId="77777777" w:rsidR="004534C1" w:rsidRPr="007C5450" w:rsidRDefault="004534C1" w:rsidP="008B4B84">
      <w:pPr>
        <w:numPr>
          <w:ilvl w:val="0"/>
          <w:numId w:val="31"/>
        </w:numPr>
        <w:tabs>
          <w:tab w:val="left" w:pos="709"/>
        </w:tabs>
        <w:ind w:left="0" w:firstLine="360"/>
        <w:jc w:val="both"/>
        <w:rPr>
          <w:lang w:val="lt-LT"/>
        </w:rPr>
      </w:pPr>
      <w:r w:rsidRPr="007C5450">
        <w:rPr>
          <w:lang w:val="lt-LT"/>
        </w:rPr>
        <w:t>Tiekėjas turės pristatyti Prekes į Santariškių g. 5, Vilniuje esantį duomenų centrą, sumontuoti pristatytą techninę įrangą į PO spintą kaip to reikalauja įrangos gamintojai, įdiegti sisteminę programinę įrangą, pagal perkančiosios organizacijos reikalavimus sukonfigūruoti, sužymėti įrangą ir jungtis, išgabenti pakuotes nuo prekių.</w:t>
      </w:r>
    </w:p>
    <w:p w14:paraId="65F97A6E" w14:textId="77777777"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Vykdant atsarginių kopijų sistemos plėtrą turi būti užtikrintas nenutrūkstamas esamos atsarginių kopijų sistemos veikimas ir duomenų pasiekiamumas.</w:t>
      </w:r>
    </w:p>
    <w:p w14:paraId="2EDAB1FE" w14:textId="77777777" w:rsidR="004534C1" w:rsidRPr="007C5450" w:rsidRDefault="004534C1" w:rsidP="008B4B84">
      <w:pPr>
        <w:pStyle w:val="body0"/>
        <w:numPr>
          <w:ilvl w:val="0"/>
          <w:numId w:val="31"/>
        </w:numPr>
        <w:tabs>
          <w:tab w:val="left" w:pos="709"/>
        </w:tabs>
        <w:spacing w:before="0" w:after="0"/>
        <w:ind w:left="0" w:firstLine="360"/>
        <w:rPr>
          <w:rFonts w:ascii="Times New Roman" w:hAnsi="Times New Roman"/>
          <w:sz w:val="24"/>
          <w:szCs w:val="24"/>
          <w:lang w:val="lt-LT" w:eastAsia="fr-FR"/>
        </w:rPr>
      </w:pPr>
      <w:r w:rsidRPr="007C5450">
        <w:rPr>
          <w:rFonts w:ascii="Times New Roman" w:hAnsi="Times New Roman"/>
          <w:sz w:val="24"/>
          <w:szCs w:val="24"/>
          <w:lang w:val="lt-LT" w:eastAsia="fr-FR"/>
        </w:rPr>
        <w:t>Visa įdiegta įranga turi veikti be klaidų bei įspėjimų apie nekorektišką veikimą ar galimus gedimus.</w:t>
      </w:r>
    </w:p>
    <w:p w14:paraId="16EB238F" w14:textId="77777777" w:rsidR="004534C1" w:rsidRPr="007C5450" w:rsidRDefault="004534C1" w:rsidP="008B4B84">
      <w:pPr>
        <w:numPr>
          <w:ilvl w:val="0"/>
          <w:numId w:val="31"/>
        </w:numPr>
        <w:tabs>
          <w:tab w:val="left" w:pos="709"/>
        </w:tabs>
        <w:ind w:left="0" w:firstLine="360"/>
        <w:jc w:val="both"/>
        <w:rPr>
          <w:lang w:val="lt-LT"/>
        </w:rPr>
      </w:pPr>
      <w:r w:rsidRPr="007C5450">
        <w:rPr>
          <w:rFonts w:eastAsiaTheme="minorHAnsi"/>
          <w:lang w:val="lt-LT"/>
        </w:rPr>
        <w:lastRenderedPageBreak/>
        <w:t xml:space="preserve">Vykdomas žaliasis pirkimas. </w:t>
      </w:r>
      <w:r w:rsidRPr="007C5450">
        <w:rPr>
          <w:rFonts w:eastAsiaTheme="minorHAnsi"/>
          <w:b/>
          <w:bCs/>
          <w:lang w:val="lt-LT"/>
        </w:rPr>
        <w:t>Detalūs žalieji reikalavimai nustatyti techninės specifikacijos dalyje „</w:t>
      </w:r>
      <w:r w:rsidRPr="007C5450">
        <w:rPr>
          <w:b/>
          <w:bCs/>
          <w:lang w:val="lt-LT"/>
        </w:rPr>
        <w:t>Aplinkosauginiai</w:t>
      </w:r>
      <w:r w:rsidRPr="007C5450">
        <w:rPr>
          <w:rFonts w:eastAsiaTheme="minorHAnsi"/>
          <w:b/>
          <w:bCs/>
          <w:lang w:val="lt-LT"/>
        </w:rPr>
        <w:t xml:space="preserve"> reikalavimai“.</w:t>
      </w:r>
    </w:p>
    <w:p w14:paraId="55BFE6F6" w14:textId="77777777" w:rsidR="004534C1" w:rsidRPr="007C5450" w:rsidRDefault="004534C1" w:rsidP="008B4B84">
      <w:pPr>
        <w:pStyle w:val="Sraopastraipa"/>
        <w:numPr>
          <w:ilvl w:val="0"/>
          <w:numId w:val="31"/>
        </w:numPr>
        <w:tabs>
          <w:tab w:val="left" w:pos="709"/>
        </w:tabs>
        <w:suppressAutoHyphens w:val="0"/>
        <w:ind w:left="0" w:firstLine="360"/>
        <w:contextualSpacing/>
        <w:jc w:val="both"/>
        <w:rPr>
          <w:szCs w:val="24"/>
        </w:rPr>
      </w:pPr>
      <w:r w:rsidRPr="007C5450">
        <w:rPr>
          <w:szCs w:val="24"/>
        </w:rPr>
        <w:t>Įrangos gamintojas negali būti iš šalių sąrašo, patvirtinto LR Vyriausybės 2022-03-30 Nutarimu Nr. 280.</w:t>
      </w:r>
    </w:p>
    <w:p w14:paraId="3E0C462E" w14:textId="77777777" w:rsidR="004534C1" w:rsidRPr="007C5450" w:rsidRDefault="004534C1" w:rsidP="004534C1">
      <w:pPr>
        <w:pStyle w:val="Komentarotekstas"/>
        <w:jc w:val="both"/>
        <w:rPr>
          <w:rFonts w:cs="Times New Roman"/>
          <w:sz w:val="24"/>
          <w:szCs w:val="24"/>
        </w:rPr>
      </w:pPr>
    </w:p>
    <w:p w14:paraId="77ED323E" w14:textId="31CF3628" w:rsidR="004534C1" w:rsidRPr="007C5450" w:rsidRDefault="008954CF" w:rsidP="004534C1">
      <w:pPr>
        <w:pStyle w:val="Komentarotekstas"/>
        <w:jc w:val="both"/>
        <w:rPr>
          <w:rFonts w:cs="Times New Roman"/>
          <w:b/>
          <w:bCs/>
          <w:sz w:val="24"/>
          <w:szCs w:val="24"/>
        </w:rPr>
      </w:pPr>
      <w:r w:rsidRPr="007C5450">
        <w:rPr>
          <w:rFonts w:cs="Times New Roman"/>
          <w:b/>
          <w:bCs/>
          <w:sz w:val="24"/>
          <w:szCs w:val="24"/>
        </w:rPr>
        <w:t>Atsarginių kopijų sistema</w:t>
      </w:r>
      <w:r w:rsidR="004534C1" w:rsidRPr="007C5450">
        <w:rPr>
          <w:rFonts w:cs="Times New Roman"/>
          <w:b/>
          <w:bCs/>
          <w:sz w:val="24"/>
          <w:szCs w:val="24"/>
        </w:rPr>
        <w:t xml:space="preserve">, 1 vnt. </w:t>
      </w:r>
      <w:r w:rsidR="007C5450">
        <w:rPr>
          <w:rFonts w:cs="Times New Roman"/>
          <w:b/>
          <w:bCs/>
          <w:sz w:val="24"/>
          <w:szCs w:val="24"/>
        </w:rPr>
        <w:t>Techniniai r</w:t>
      </w:r>
      <w:r w:rsidR="004534C1" w:rsidRPr="007C5450">
        <w:rPr>
          <w:rFonts w:cs="Times New Roman"/>
          <w:b/>
          <w:bCs/>
          <w:sz w:val="24"/>
          <w:szCs w:val="24"/>
        </w:rPr>
        <w:t>eikalavimai</w:t>
      </w:r>
      <w:r w:rsidRPr="007C5450">
        <w:rPr>
          <w:rFonts w:cs="Times New Roman"/>
          <w:b/>
          <w:bCs/>
          <w:sz w:val="24"/>
          <w:szCs w:val="24"/>
        </w:rPr>
        <w:t xml:space="preserve"> </w:t>
      </w:r>
    </w:p>
    <w:p w14:paraId="00FBCEA6" w14:textId="7C91C027" w:rsidR="00B9294E" w:rsidRPr="007C5450" w:rsidRDefault="00B9294E" w:rsidP="004534C1">
      <w:pPr>
        <w:pStyle w:val="Sraopastraipa"/>
        <w:jc w:val="right"/>
        <w:rPr>
          <w:bCs/>
          <w:szCs w:val="24"/>
        </w:rPr>
      </w:pPr>
      <w:r w:rsidRPr="007C5450">
        <w:rPr>
          <w:bCs/>
          <w:szCs w:val="24"/>
        </w:rPr>
        <w:t>TS Lentelė Nr.1</w:t>
      </w:r>
    </w:p>
    <w:p w14:paraId="61AD6510" w14:textId="4335C60E" w:rsidR="004534C1" w:rsidRPr="007C5450" w:rsidRDefault="004534C1" w:rsidP="004534C1">
      <w:pPr>
        <w:pStyle w:val="Sraopastraipa"/>
        <w:jc w:val="right"/>
        <w:rPr>
          <w:bCs/>
          <w:szCs w:val="24"/>
        </w:rPr>
      </w:pPr>
      <w:r w:rsidRPr="007C5450">
        <w:rPr>
          <w:bCs/>
          <w:szCs w:val="24"/>
        </w:rPr>
        <w:t>(Užpildytą lentelę pateikti kartu su pasiūlymu)</w:t>
      </w:r>
    </w:p>
    <w:tbl>
      <w:tblPr>
        <w:tblStyle w:val="Lentelstinklelis"/>
        <w:tblW w:w="0" w:type="auto"/>
        <w:tblInd w:w="-572" w:type="dxa"/>
        <w:tblLook w:val="04A0" w:firstRow="1" w:lastRow="0" w:firstColumn="1" w:lastColumn="0" w:noHBand="0" w:noVBand="1"/>
      </w:tblPr>
      <w:tblGrid>
        <w:gridCol w:w="551"/>
        <w:gridCol w:w="2139"/>
        <w:gridCol w:w="4256"/>
        <w:gridCol w:w="3253"/>
      </w:tblGrid>
      <w:tr w:rsidR="004534C1" w:rsidRPr="007C5450" w14:paraId="161833F2" w14:textId="77777777" w:rsidTr="003B7658">
        <w:tc>
          <w:tcPr>
            <w:tcW w:w="551" w:type="dxa"/>
          </w:tcPr>
          <w:p w14:paraId="540B106C" w14:textId="77777777" w:rsidR="004534C1" w:rsidRPr="007C5450" w:rsidRDefault="004534C1" w:rsidP="003B7658">
            <w:pPr>
              <w:jc w:val="center"/>
              <w:rPr>
                <w:rFonts w:ascii="Times New Roman" w:hAnsi="Times New Roman"/>
                <w:b/>
                <w:bCs/>
                <w:szCs w:val="22"/>
                <w:lang w:val="lt-LT"/>
              </w:rPr>
            </w:pPr>
            <w:r w:rsidRPr="007C5450">
              <w:rPr>
                <w:rFonts w:ascii="Times New Roman" w:hAnsi="Times New Roman"/>
                <w:b/>
                <w:bCs/>
                <w:szCs w:val="22"/>
                <w:lang w:val="lt-LT"/>
              </w:rPr>
              <w:t>Eil. Nr.</w:t>
            </w:r>
          </w:p>
        </w:tc>
        <w:tc>
          <w:tcPr>
            <w:tcW w:w="2139" w:type="dxa"/>
          </w:tcPr>
          <w:p w14:paraId="4781D181" w14:textId="77777777" w:rsidR="004534C1" w:rsidRPr="007C5450" w:rsidRDefault="004534C1" w:rsidP="003B7658">
            <w:pPr>
              <w:jc w:val="center"/>
              <w:rPr>
                <w:rFonts w:ascii="Times New Roman" w:hAnsi="Times New Roman"/>
                <w:b/>
                <w:bCs/>
                <w:szCs w:val="22"/>
                <w:lang w:val="lt-LT"/>
              </w:rPr>
            </w:pPr>
            <w:r w:rsidRPr="007C5450">
              <w:rPr>
                <w:rFonts w:ascii="Times New Roman" w:hAnsi="Times New Roman"/>
                <w:b/>
                <w:bCs/>
                <w:szCs w:val="22"/>
                <w:lang w:val="lt-LT"/>
              </w:rPr>
              <w:t>Reikalavimo pavadinimas</w:t>
            </w:r>
          </w:p>
        </w:tc>
        <w:tc>
          <w:tcPr>
            <w:tcW w:w="4256" w:type="dxa"/>
          </w:tcPr>
          <w:p w14:paraId="5A4F2CA3" w14:textId="77777777" w:rsidR="004534C1" w:rsidRPr="007C5450" w:rsidRDefault="004534C1" w:rsidP="003B7658">
            <w:pPr>
              <w:jc w:val="center"/>
              <w:rPr>
                <w:rFonts w:ascii="Times New Roman" w:hAnsi="Times New Roman"/>
                <w:b/>
                <w:bCs/>
                <w:szCs w:val="22"/>
                <w:lang w:val="lt-LT"/>
              </w:rPr>
            </w:pPr>
            <w:r w:rsidRPr="007C5450">
              <w:rPr>
                <w:rFonts w:ascii="Times New Roman" w:hAnsi="Times New Roman"/>
                <w:b/>
                <w:bCs/>
                <w:szCs w:val="22"/>
                <w:lang w:val="lt-LT"/>
              </w:rPr>
              <w:t>Reikalavimas</w:t>
            </w:r>
          </w:p>
        </w:tc>
        <w:tc>
          <w:tcPr>
            <w:tcW w:w="3253" w:type="dxa"/>
          </w:tcPr>
          <w:p w14:paraId="2A703CD6" w14:textId="77777777" w:rsidR="004534C1" w:rsidRPr="007C5450" w:rsidRDefault="004534C1" w:rsidP="003B7658">
            <w:pPr>
              <w:jc w:val="center"/>
              <w:rPr>
                <w:rFonts w:ascii="Times New Roman" w:hAnsi="Times New Roman"/>
                <w:b/>
                <w:bCs/>
                <w:szCs w:val="22"/>
                <w:lang w:val="lt-LT"/>
              </w:rPr>
            </w:pPr>
            <w:r w:rsidRPr="007C5450">
              <w:rPr>
                <w:rFonts w:ascii="Times New Roman" w:hAnsi="Times New Roman"/>
                <w:b/>
                <w:bCs/>
                <w:szCs w:val="22"/>
                <w:lang w:val="lt-LT"/>
              </w:rPr>
              <w:t>Siūlomi parametrai</w:t>
            </w:r>
          </w:p>
          <w:p w14:paraId="2EDAAC7E" w14:textId="77777777" w:rsidR="004534C1" w:rsidRPr="007C5450" w:rsidRDefault="004534C1" w:rsidP="003B7658">
            <w:pPr>
              <w:jc w:val="center"/>
              <w:rPr>
                <w:rFonts w:ascii="Times New Roman" w:hAnsi="Times New Roman"/>
                <w:b/>
                <w:bCs/>
                <w:lang w:val="lt-LT"/>
              </w:rPr>
            </w:pPr>
            <w:r w:rsidRPr="007C5450">
              <w:rPr>
                <w:rFonts w:ascii="Times New Roman" w:hAnsi="Times New Roman"/>
                <w:b/>
                <w:bCs/>
                <w:szCs w:val="22"/>
                <w:lang w:val="lt-LT"/>
              </w:rPr>
              <w:t>Pateikiamos tikslios siūlomos įrangos/paslaugų charakteristikos / aprašymai/ parametrai. Gamintojai ir modeliai, prekių pavadinimai, prekių kilmės šalis.*</w:t>
            </w:r>
          </w:p>
        </w:tc>
      </w:tr>
      <w:tr w:rsidR="004534C1" w:rsidRPr="007C5450" w14:paraId="68C1EEEF" w14:textId="77777777" w:rsidTr="003B7658">
        <w:tc>
          <w:tcPr>
            <w:tcW w:w="551" w:type="dxa"/>
          </w:tcPr>
          <w:p w14:paraId="398D7A0B" w14:textId="1DA196C8" w:rsidR="004534C1" w:rsidRPr="007C5450" w:rsidRDefault="004534C1" w:rsidP="00995D1F">
            <w:pPr>
              <w:pStyle w:val="Sraopastraipa"/>
              <w:numPr>
                <w:ilvl w:val="0"/>
                <w:numId w:val="41"/>
              </w:numPr>
            </w:pPr>
          </w:p>
        </w:tc>
        <w:tc>
          <w:tcPr>
            <w:tcW w:w="2139" w:type="dxa"/>
          </w:tcPr>
          <w:p w14:paraId="038FDB81" w14:textId="77777777" w:rsidR="004534C1" w:rsidRPr="007C5450" w:rsidRDefault="004534C1" w:rsidP="003B7658">
            <w:pPr>
              <w:rPr>
                <w:rFonts w:ascii="Times New Roman" w:hAnsi="Times New Roman"/>
                <w:szCs w:val="22"/>
                <w:lang w:val="lt-LT"/>
              </w:rPr>
            </w:pPr>
            <w:r w:rsidRPr="007C5450">
              <w:rPr>
                <w:rFonts w:ascii="Times New Roman" w:hAnsi="Times New Roman"/>
                <w:szCs w:val="22"/>
                <w:lang w:val="lt-LT"/>
              </w:rPr>
              <w:t>Informacija apie siūlomą produktą</w:t>
            </w:r>
          </w:p>
        </w:tc>
        <w:tc>
          <w:tcPr>
            <w:tcW w:w="4256" w:type="dxa"/>
          </w:tcPr>
          <w:p w14:paraId="40E49FBB" w14:textId="5BC6BD13" w:rsidR="004534C1" w:rsidRPr="007C5450" w:rsidRDefault="004534C1" w:rsidP="003B7658">
            <w:pPr>
              <w:jc w:val="both"/>
              <w:rPr>
                <w:rFonts w:ascii="Times New Roman" w:hAnsi="Times New Roman"/>
                <w:szCs w:val="22"/>
                <w:lang w:val="lt-LT"/>
              </w:rPr>
            </w:pPr>
            <w:r w:rsidRPr="007C5450">
              <w:rPr>
                <w:rFonts w:ascii="Times New Roman" w:hAnsi="Times New Roman"/>
                <w:szCs w:val="22"/>
                <w:lang w:val="lt-LT"/>
              </w:rPr>
              <w:t>Nurodyti gamintoją, modelį, gamintojo kilmės šalį</w:t>
            </w:r>
          </w:p>
        </w:tc>
        <w:tc>
          <w:tcPr>
            <w:tcW w:w="3253" w:type="dxa"/>
          </w:tcPr>
          <w:p w14:paraId="1DD0A7CC" w14:textId="77777777" w:rsidR="004534C1" w:rsidRPr="007C5450" w:rsidRDefault="004534C1" w:rsidP="003B7658">
            <w:pPr>
              <w:jc w:val="both"/>
              <w:rPr>
                <w:rFonts w:ascii="Times New Roman" w:hAnsi="Times New Roman"/>
                <w:lang w:val="lt-LT"/>
              </w:rPr>
            </w:pPr>
          </w:p>
        </w:tc>
      </w:tr>
      <w:tr w:rsidR="004534C1" w:rsidRPr="007C5450" w14:paraId="6FB4F370" w14:textId="77777777" w:rsidTr="003B7658">
        <w:tc>
          <w:tcPr>
            <w:tcW w:w="551" w:type="dxa"/>
          </w:tcPr>
          <w:p w14:paraId="72F83F02" w14:textId="5B2231ED" w:rsidR="004534C1" w:rsidRPr="007C5450" w:rsidRDefault="004534C1" w:rsidP="00995D1F">
            <w:pPr>
              <w:pStyle w:val="Sraopastraipa"/>
              <w:numPr>
                <w:ilvl w:val="0"/>
                <w:numId w:val="41"/>
              </w:numPr>
            </w:pPr>
          </w:p>
        </w:tc>
        <w:tc>
          <w:tcPr>
            <w:tcW w:w="2139" w:type="dxa"/>
          </w:tcPr>
          <w:p w14:paraId="3896170E" w14:textId="337F7042" w:rsidR="004534C1" w:rsidRPr="007C5450" w:rsidRDefault="00447EA3" w:rsidP="003B7658">
            <w:pPr>
              <w:rPr>
                <w:rFonts w:ascii="Times New Roman" w:hAnsi="Times New Roman"/>
                <w:szCs w:val="22"/>
                <w:lang w:val="lt-LT"/>
              </w:rPr>
            </w:pPr>
            <w:r w:rsidRPr="007C5450">
              <w:rPr>
                <w:rFonts w:ascii="Times New Roman" w:hAnsi="Times New Roman"/>
                <w:szCs w:val="22"/>
                <w:lang w:val="lt-LT"/>
              </w:rPr>
              <w:t>T</w:t>
            </w:r>
            <w:r w:rsidR="004534C1" w:rsidRPr="007C5450">
              <w:rPr>
                <w:rFonts w:ascii="Times New Roman" w:hAnsi="Times New Roman"/>
                <w:szCs w:val="22"/>
                <w:lang w:val="lt-LT"/>
              </w:rPr>
              <w:t>ipas</w:t>
            </w:r>
          </w:p>
        </w:tc>
        <w:tc>
          <w:tcPr>
            <w:tcW w:w="4256" w:type="dxa"/>
          </w:tcPr>
          <w:p w14:paraId="70FF3A24" w14:textId="1615C0D1" w:rsidR="004534C1" w:rsidRPr="007C5450" w:rsidRDefault="004534C1" w:rsidP="003B7658">
            <w:pPr>
              <w:rPr>
                <w:rFonts w:ascii="Times New Roman" w:hAnsi="Times New Roman"/>
                <w:szCs w:val="22"/>
                <w:lang w:val="lt-LT"/>
              </w:rPr>
            </w:pPr>
            <w:r w:rsidRPr="007C5450">
              <w:rPr>
                <w:rFonts w:ascii="Times New Roman" w:hAnsi="Times New Roman"/>
                <w:szCs w:val="22"/>
                <w:lang w:val="lt-LT"/>
              </w:rPr>
              <w:t xml:space="preserve">Montuojama į 19“ spintą, ne daugiau </w:t>
            </w:r>
            <w:r w:rsidR="00CF231F" w:rsidRPr="007C5450">
              <w:rPr>
                <w:rFonts w:ascii="Times New Roman" w:hAnsi="Times New Roman"/>
                <w:szCs w:val="22"/>
                <w:lang w:val="lt-LT"/>
              </w:rPr>
              <w:t>5</w:t>
            </w:r>
            <w:r w:rsidRPr="007C5450">
              <w:rPr>
                <w:rFonts w:ascii="Times New Roman" w:hAnsi="Times New Roman"/>
                <w:color w:val="000000" w:themeColor="text1"/>
                <w:szCs w:val="22"/>
                <w:lang w:val="lt-LT"/>
              </w:rPr>
              <w:t xml:space="preserve">U </w:t>
            </w:r>
            <w:r w:rsidRPr="007C5450">
              <w:rPr>
                <w:rFonts w:ascii="Times New Roman" w:hAnsi="Times New Roman"/>
                <w:szCs w:val="22"/>
                <w:lang w:val="lt-LT"/>
              </w:rPr>
              <w:t>aukščio.</w:t>
            </w:r>
          </w:p>
          <w:p w14:paraId="0A6670EA" w14:textId="77777777" w:rsidR="004534C1" w:rsidRPr="007C5450" w:rsidRDefault="004534C1" w:rsidP="003B7658">
            <w:pPr>
              <w:jc w:val="both"/>
              <w:rPr>
                <w:rFonts w:ascii="Times New Roman" w:hAnsi="Times New Roman"/>
                <w:szCs w:val="22"/>
                <w:lang w:val="lt-LT"/>
              </w:rPr>
            </w:pPr>
            <w:r w:rsidRPr="007C5450">
              <w:rPr>
                <w:rFonts w:ascii="Times New Roman" w:hAnsi="Times New Roman"/>
                <w:szCs w:val="22"/>
                <w:lang w:val="lt-LT"/>
              </w:rPr>
              <w:t>Komplektuojama su bėgeliais, skirtais sistemos ištraukimui iš serverinės spintos.</w:t>
            </w:r>
          </w:p>
        </w:tc>
        <w:tc>
          <w:tcPr>
            <w:tcW w:w="3253" w:type="dxa"/>
          </w:tcPr>
          <w:p w14:paraId="170681F9" w14:textId="77777777" w:rsidR="004534C1" w:rsidRPr="007C5450" w:rsidRDefault="004534C1" w:rsidP="003B7658">
            <w:pPr>
              <w:rPr>
                <w:rFonts w:ascii="Times New Roman" w:hAnsi="Times New Roman"/>
                <w:lang w:val="lt-LT"/>
              </w:rPr>
            </w:pPr>
          </w:p>
        </w:tc>
      </w:tr>
      <w:tr w:rsidR="004534C1" w:rsidRPr="007C5450" w14:paraId="55565B49" w14:textId="77777777" w:rsidTr="003B7658">
        <w:tc>
          <w:tcPr>
            <w:tcW w:w="551" w:type="dxa"/>
          </w:tcPr>
          <w:p w14:paraId="2118E47A" w14:textId="04E3A75F" w:rsidR="004534C1" w:rsidRPr="007C5450" w:rsidRDefault="004534C1" w:rsidP="00995D1F">
            <w:pPr>
              <w:pStyle w:val="Sraopastraipa"/>
              <w:numPr>
                <w:ilvl w:val="0"/>
                <w:numId w:val="41"/>
              </w:numPr>
            </w:pPr>
          </w:p>
        </w:tc>
        <w:tc>
          <w:tcPr>
            <w:tcW w:w="2139" w:type="dxa"/>
          </w:tcPr>
          <w:p w14:paraId="5301ED9E" w14:textId="35FF9F19"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Valdiklių savybės</w:t>
            </w:r>
          </w:p>
        </w:tc>
        <w:tc>
          <w:tcPr>
            <w:tcW w:w="4256" w:type="dxa"/>
          </w:tcPr>
          <w:p w14:paraId="0C05A350" w14:textId="5B4FD604" w:rsidR="004534C1" w:rsidRPr="007C5450" w:rsidRDefault="00995D1F" w:rsidP="003B7658">
            <w:pPr>
              <w:rPr>
                <w:rFonts w:ascii="Times New Roman" w:hAnsi="Times New Roman"/>
                <w:szCs w:val="22"/>
                <w:lang w:val="lt-LT"/>
              </w:rPr>
            </w:pPr>
            <w:r w:rsidRPr="007C5450">
              <w:rPr>
                <w:rFonts w:ascii="Times New Roman" w:hAnsi="Times New Roman"/>
                <w:szCs w:val="22"/>
                <w:lang w:val="lt-LT"/>
              </w:rPr>
              <w:t>Ne mažiau 2 vnt. vienas kitą dubliuojančių valdiklių</w:t>
            </w:r>
            <w:r w:rsidR="00193F70" w:rsidRPr="007C5450">
              <w:rPr>
                <w:rFonts w:ascii="Times New Roman" w:hAnsi="Times New Roman"/>
                <w:szCs w:val="22"/>
                <w:lang w:val="lt-LT"/>
              </w:rPr>
              <w:t xml:space="preserve">, karšto keitimo (angl. </w:t>
            </w:r>
            <w:proofErr w:type="spellStart"/>
            <w:r w:rsidR="00193F70" w:rsidRPr="007C5450">
              <w:rPr>
                <w:rFonts w:ascii="Times New Roman" w:hAnsi="Times New Roman"/>
                <w:i/>
                <w:iCs/>
                <w:szCs w:val="22"/>
                <w:lang w:val="lt-LT"/>
              </w:rPr>
              <w:t>Hot-swap</w:t>
            </w:r>
            <w:proofErr w:type="spellEnd"/>
            <w:r w:rsidR="00193F70" w:rsidRPr="007C5450">
              <w:rPr>
                <w:rFonts w:ascii="Times New Roman" w:hAnsi="Times New Roman"/>
                <w:szCs w:val="22"/>
                <w:lang w:val="lt-LT"/>
              </w:rPr>
              <w:t xml:space="preserve">). </w:t>
            </w:r>
            <w:r w:rsidRPr="007C5450">
              <w:rPr>
                <w:rFonts w:ascii="Times New Roman" w:hAnsi="Times New Roman"/>
                <w:szCs w:val="22"/>
                <w:lang w:val="lt-LT"/>
              </w:rPr>
              <w:t xml:space="preserve"> Suminis spartinančiosios (angl. </w:t>
            </w:r>
            <w:proofErr w:type="spellStart"/>
            <w:r w:rsidRPr="007C5450">
              <w:rPr>
                <w:rFonts w:ascii="Times New Roman" w:hAnsi="Times New Roman"/>
                <w:i/>
                <w:iCs/>
                <w:szCs w:val="22"/>
                <w:lang w:val="lt-LT"/>
              </w:rPr>
              <w:t>Cache</w:t>
            </w:r>
            <w:proofErr w:type="spellEnd"/>
            <w:r w:rsidRPr="007C5450">
              <w:rPr>
                <w:rFonts w:ascii="Times New Roman" w:hAnsi="Times New Roman"/>
                <w:szCs w:val="22"/>
                <w:lang w:val="lt-LT"/>
              </w:rPr>
              <w:t xml:space="preserve">) atminties kiekis per siūlomus valdiklius – ne mažiau kaip </w:t>
            </w:r>
            <w:r w:rsidR="00193F70" w:rsidRPr="007C5450">
              <w:rPr>
                <w:rFonts w:ascii="Times New Roman" w:hAnsi="Times New Roman"/>
                <w:szCs w:val="22"/>
                <w:lang w:val="lt-LT"/>
              </w:rPr>
              <w:t>48</w:t>
            </w:r>
            <w:r w:rsidRPr="007C5450">
              <w:rPr>
                <w:rFonts w:ascii="Times New Roman" w:hAnsi="Times New Roman"/>
                <w:szCs w:val="22"/>
                <w:lang w:val="lt-LT"/>
              </w:rPr>
              <w:t xml:space="preserve"> GB. </w:t>
            </w:r>
          </w:p>
        </w:tc>
        <w:tc>
          <w:tcPr>
            <w:tcW w:w="3253" w:type="dxa"/>
          </w:tcPr>
          <w:p w14:paraId="4F56F087" w14:textId="77777777" w:rsidR="004534C1" w:rsidRPr="007C5450" w:rsidRDefault="004534C1" w:rsidP="003B7658">
            <w:pPr>
              <w:rPr>
                <w:rFonts w:ascii="Times New Roman" w:hAnsi="Times New Roman"/>
                <w:lang w:val="lt-LT"/>
              </w:rPr>
            </w:pPr>
          </w:p>
        </w:tc>
      </w:tr>
      <w:tr w:rsidR="004534C1" w:rsidRPr="007C5450" w14:paraId="3BDDD093" w14:textId="77777777" w:rsidTr="003B7658">
        <w:tc>
          <w:tcPr>
            <w:tcW w:w="551" w:type="dxa"/>
          </w:tcPr>
          <w:p w14:paraId="6CF8DD1A" w14:textId="2C989E5C" w:rsidR="004534C1" w:rsidRPr="007C5450" w:rsidRDefault="004534C1" w:rsidP="00995D1F">
            <w:pPr>
              <w:pStyle w:val="Sraopastraipa"/>
              <w:numPr>
                <w:ilvl w:val="0"/>
                <w:numId w:val="41"/>
              </w:numPr>
            </w:pPr>
          </w:p>
        </w:tc>
        <w:tc>
          <w:tcPr>
            <w:tcW w:w="2139" w:type="dxa"/>
          </w:tcPr>
          <w:p w14:paraId="224729A1" w14:textId="77DFE6BA"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Valdiklių palaikomi protokolai</w:t>
            </w:r>
          </w:p>
        </w:tc>
        <w:tc>
          <w:tcPr>
            <w:tcW w:w="4256" w:type="dxa"/>
          </w:tcPr>
          <w:p w14:paraId="7C950488" w14:textId="4441807F" w:rsidR="004534C1" w:rsidRPr="007C5450" w:rsidRDefault="00F2368C" w:rsidP="003B7658">
            <w:pPr>
              <w:rPr>
                <w:rFonts w:ascii="Times New Roman" w:hAnsi="Times New Roman"/>
                <w:szCs w:val="22"/>
                <w:lang w:val="lt-LT"/>
              </w:rPr>
            </w:pPr>
            <w:r w:rsidRPr="007C5450">
              <w:rPr>
                <w:rFonts w:ascii="Times New Roman" w:hAnsi="Times New Roman"/>
                <w:szCs w:val="22"/>
                <w:lang w:val="lt-LT"/>
              </w:rPr>
              <w:t xml:space="preserve">Valdikliai turi palaikyti </w:t>
            </w:r>
            <w:proofErr w:type="spellStart"/>
            <w:r w:rsidRPr="007C5450">
              <w:rPr>
                <w:rFonts w:ascii="Times New Roman" w:hAnsi="Times New Roman"/>
                <w:szCs w:val="22"/>
                <w:lang w:val="lt-LT"/>
              </w:rPr>
              <w:t>Fibre</w:t>
            </w:r>
            <w:proofErr w:type="spellEnd"/>
            <w:r w:rsidRPr="007C5450">
              <w:rPr>
                <w:rFonts w:ascii="Times New Roman" w:hAnsi="Times New Roman"/>
                <w:szCs w:val="22"/>
                <w:lang w:val="lt-LT"/>
              </w:rPr>
              <w:t xml:space="preserve"> </w:t>
            </w:r>
            <w:proofErr w:type="spellStart"/>
            <w:r w:rsidRPr="007C5450">
              <w:rPr>
                <w:rFonts w:ascii="Times New Roman" w:hAnsi="Times New Roman"/>
                <w:szCs w:val="22"/>
                <w:lang w:val="lt-LT"/>
              </w:rPr>
              <w:t>Channel</w:t>
            </w:r>
            <w:proofErr w:type="spellEnd"/>
            <w:r w:rsidR="00722A82" w:rsidRPr="007C5450">
              <w:rPr>
                <w:rFonts w:ascii="Times New Roman" w:hAnsi="Times New Roman"/>
                <w:szCs w:val="22"/>
                <w:lang w:val="lt-LT"/>
              </w:rPr>
              <w:t xml:space="preserve">, </w:t>
            </w:r>
            <w:proofErr w:type="spellStart"/>
            <w:r w:rsidR="00722A82" w:rsidRPr="007C5450">
              <w:rPr>
                <w:rFonts w:ascii="Times New Roman" w:hAnsi="Times New Roman"/>
                <w:szCs w:val="22"/>
                <w:lang w:val="lt-LT"/>
              </w:rPr>
              <w:t>iSCSI</w:t>
            </w:r>
            <w:proofErr w:type="spellEnd"/>
            <w:r w:rsidR="00722A82" w:rsidRPr="007C5450">
              <w:rPr>
                <w:rFonts w:ascii="Times New Roman" w:hAnsi="Times New Roman"/>
                <w:szCs w:val="22"/>
                <w:lang w:val="lt-LT"/>
              </w:rPr>
              <w:t xml:space="preserve">, </w:t>
            </w:r>
            <w:proofErr w:type="spellStart"/>
            <w:r w:rsidR="00722A82" w:rsidRPr="007C5450">
              <w:rPr>
                <w:rFonts w:ascii="Times New Roman" w:hAnsi="Times New Roman"/>
                <w:szCs w:val="22"/>
                <w:lang w:val="lt-LT"/>
              </w:rPr>
              <w:t>Ethernet</w:t>
            </w:r>
            <w:proofErr w:type="spellEnd"/>
            <w:r w:rsidR="00722A82" w:rsidRPr="007C5450">
              <w:rPr>
                <w:rFonts w:ascii="Times New Roman" w:hAnsi="Times New Roman"/>
                <w:szCs w:val="22"/>
                <w:lang w:val="lt-LT"/>
              </w:rPr>
              <w:t xml:space="preserve"> </w:t>
            </w:r>
            <w:r w:rsidRPr="007C5450">
              <w:rPr>
                <w:rFonts w:ascii="Times New Roman" w:hAnsi="Times New Roman"/>
                <w:szCs w:val="22"/>
                <w:lang w:val="lt-LT"/>
              </w:rPr>
              <w:t>protokol</w:t>
            </w:r>
            <w:r w:rsidR="00722A82" w:rsidRPr="007C5450">
              <w:rPr>
                <w:rFonts w:ascii="Times New Roman" w:hAnsi="Times New Roman"/>
                <w:szCs w:val="22"/>
                <w:lang w:val="lt-LT"/>
              </w:rPr>
              <w:t>us</w:t>
            </w:r>
            <w:r w:rsidRPr="007C5450">
              <w:rPr>
                <w:rFonts w:ascii="Times New Roman" w:hAnsi="Times New Roman"/>
                <w:szCs w:val="22"/>
                <w:lang w:val="lt-LT"/>
              </w:rPr>
              <w:t>.</w:t>
            </w:r>
            <w:r w:rsidR="007A5E8C" w:rsidRPr="007C5450">
              <w:rPr>
                <w:rFonts w:ascii="Times New Roman" w:hAnsi="Times New Roman"/>
                <w:szCs w:val="22"/>
                <w:lang w:val="lt-LT"/>
              </w:rPr>
              <w:t xml:space="preserve"> </w:t>
            </w:r>
          </w:p>
        </w:tc>
        <w:tc>
          <w:tcPr>
            <w:tcW w:w="3253" w:type="dxa"/>
          </w:tcPr>
          <w:p w14:paraId="7BDBD741" w14:textId="77777777" w:rsidR="004534C1" w:rsidRPr="007C5450" w:rsidRDefault="004534C1" w:rsidP="003B7658">
            <w:pPr>
              <w:rPr>
                <w:rFonts w:ascii="Times New Roman" w:hAnsi="Times New Roman"/>
                <w:lang w:val="lt-LT"/>
              </w:rPr>
            </w:pPr>
          </w:p>
        </w:tc>
      </w:tr>
      <w:tr w:rsidR="004534C1" w:rsidRPr="007C5450" w14:paraId="5AB7B692" w14:textId="77777777" w:rsidTr="003B7658">
        <w:tc>
          <w:tcPr>
            <w:tcW w:w="551" w:type="dxa"/>
          </w:tcPr>
          <w:p w14:paraId="479769E6" w14:textId="760007C2" w:rsidR="004534C1" w:rsidRPr="007C5450" w:rsidRDefault="004534C1" w:rsidP="00995D1F">
            <w:pPr>
              <w:pStyle w:val="Sraopastraipa"/>
              <w:numPr>
                <w:ilvl w:val="0"/>
                <w:numId w:val="41"/>
              </w:numPr>
            </w:pPr>
          </w:p>
        </w:tc>
        <w:tc>
          <w:tcPr>
            <w:tcW w:w="2139" w:type="dxa"/>
          </w:tcPr>
          <w:p w14:paraId="16C675DF" w14:textId="6B0E9142"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Valdiklių programinės įrangos funkcionalumas</w:t>
            </w:r>
          </w:p>
        </w:tc>
        <w:tc>
          <w:tcPr>
            <w:tcW w:w="4256" w:type="dxa"/>
          </w:tcPr>
          <w:p w14:paraId="167AC9FB" w14:textId="77777777" w:rsidR="007A5E8C" w:rsidRPr="007C5450" w:rsidRDefault="007A5E8C" w:rsidP="007A5E8C">
            <w:pPr>
              <w:jc w:val="both"/>
              <w:rPr>
                <w:rFonts w:ascii="Times New Roman" w:hAnsi="Times New Roman"/>
                <w:szCs w:val="22"/>
                <w:lang w:val="lt-LT"/>
              </w:rPr>
            </w:pPr>
            <w:r w:rsidRPr="007C5450">
              <w:rPr>
                <w:rFonts w:ascii="Times New Roman" w:hAnsi="Times New Roman"/>
                <w:szCs w:val="22"/>
                <w:lang w:val="lt-LT"/>
              </w:rPr>
              <w:t>Valdikliai turi palaikyti RAID 1, 10, 5, 6 diskų apjungimo tipus.</w:t>
            </w:r>
          </w:p>
          <w:p w14:paraId="7FA36B03" w14:textId="4FF32D49" w:rsidR="007A5E8C" w:rsidRPr="007C5450" w:rsidRDefault="007A5E8C" w:rsidP="007A5E8C">
            <w:pPr>
              <w:jc w:val="both"/>
              <w:rPr>
                <w:rFonts w:ascii="Times New Roman" w:hAnsi="Times New Roman"/>
                <w:szCs w:val="22"/>
                <w:lang w:val="lt-LT"/>
              </w:rPr>
            </w:pPr>
            <w:r w:rsidRPr="007C5450">
              <w:rPr>
                <w:rFonts w:ascii="Times New Roman" w:hAnsi="Times New Roman"/>
                <w:szCs w:val="22"/>
                <w:lang w:val="lt-LT"/>
              </w:rPr>
              <w:t>Turi palaikyti:</w:t>
            </w:r>
          </w:p>
          <w:p w14:paraId="5FB0C640" w14:textId="0392A7AC" w:rsidR="007A5E8C" w:rsidRPr="007C5450" w:rsidRDefault="007A5E8C" w:rsidP="00B769DA">
            <w:pPr>
              <w:pStyle w:val="Sraopastraipa"/>
              <w:numPr>
                <w:ilvl w:val="0"/>
                <w:numId w:val="43"/>
              </w:numPr>
              <w:jc w:val="both"/>
              <w:rPr>
                <w:rFonts w:ascii="Times New Roman" w:hAnsi="Times New Roman"/>
              </w:rPr>
            </w:pPr>
            <w:r w:rsidRPr="007C5450">
              <w:rPr>
                <w:rFonts w:ascii="Times New Roman" w:hAnsi="Times New Roman"/>
              </w:rPr>
              <w:t>Virtuali</w:t>
            </w:r>
            <w:r w:rsidR="00DB707E" w:rsidRPr="007C5450">
              <w:rPr>
                <w:rFonts w:ascii="Times New Roman" w:hAnsi="Times New Roman"/>
              </w:rPr>
              <w:t>ų</w:t>
            </w:r>
            <w:r w:rsidRPr="007C5450">
              <w:rPr>
                <w:rFonts w:ascii="Times New Roman" w:hAnsi="Times New Roman"/>
              </w:rPr>
              <w:t xml:space="preserve"> </w:t>
            </w:r>
            <w:r w:rsidR="00DB707E" w:rsidRPr="007C5450">
              <w:rPr>
                <w:rFonts w:ascii="Times New Roman" w:hAnsi="Times New Roman"/>
              </w:rPr>
              <w:t>talpyklų grupes</w:t>
            </w:r>
            <w:r w:rsidRPr="007C5450">
              <w:rPr>
                <w:rFonts w:ascii="Times New Roman" w:hAnsi="Times New Roman"/>
              </w:rPr>
              <w:t xml:space="preserve"> (angl. </w:t>
            </w:r>
            <w:proofErr w:type="spellStart"/>
            <w:r w:rsidRPr="007C5450">
              <w:rPr>
                <w:rFonts w:ascii="Times New Roman" w:hAnsi="Times New Roman"/>
                <w:i/>
                <w:iCs/>
              </w:rPr>
              <w:t>Virtual</w:t>
            </w:r>
            <w:proofErr w:type="spellEnd"/>
            <w:r w:rsidRPr="007C5450">
              <w:rPr>
                <w:rFonts w:ascii="Times New Roman" w:hAnsi="Times New Roman"/>
                <w:i/>
                <w:iCs/>
              </w:rPr>
              <w:t xml:space="preserve"> </w:t>
            </w:r>
            <w:proofErr w:type="spellStart"/>
            <w:r w:rsidRPr="007C5450">
              <w:rPr>
                <w:rFonts w:ascii="Times New Roman" w:hAnsi="Times New Roman"/>
                <w:i/>
                <w:iCs/>
              </w:rPr>
              <w:t>pools</w:t>
            </w:r>
            <w:proofErr w:type="spellEnd"/>
            <w:r w:rsidRPr="007C5450">
              <w:rPr>
                <w:rFonts w:ascii="Times New Roman" w:hAnsi="Times New Roman"/>
              </w:rPr>
              <w:t>)</w:t>
            </w:r>
          </w:p>
          <w:p w14:paraId="5CBF69F3" w14:textId="3BA5BECA" w:rsidR="00DB707E" w:rsidRPr="007C5450" w:rsidRDefault="00DB707E" w:rsidP="00B769DA">
            <w:pPr>
              <w:pStyle w:val="Sraopastraipa"/>
              <w:numPr>
                <w:ilvl w:val="0"/>
                <w:numId w:val="43"/>
              </w:numPr>
              <w:jc w:val="both"/>
              <w:rPr>
                <w:rFonts w:ascii="Times New Roman" w:hAnsi="Times New Roman"/>
              </w:rPr>
            </w:pPr>
            <w:r w:rsidRPr="007C5450">
              <w:rPr>
                <w:rFonts w:ascii="Times New Roman" w:hAnsi="Times New Roman"/>
              </w:rPr>
              <w:t xml:space="preserve">Šifravimą (angl. </w:t>
            </w:r>
            <w:proofErr w:type="spellStart"/>
            <w:r w:rsidRPr="007C5450">
              <w:rPr>
                <w:rFonts w:ascii="Times New Roman" w:hAnsi="Times New Roman"/>
                <w:i/>
                <w:iCs/>
              </w:rPr>
              <w:t>encryption</w:t>
            </w:r>
            <w:proofErr w:type="spellEnd"/>
            <w:r w:rsidRPr="007C5450">
              <w:rPr>
                <w:rFonts w:ascii="Times New Roman" w:hAnsi="Times New Roman"/>
              </w:rPr>
              <w:t>)</w:t>
            </w:r>
          </w:p>
          <w:p w14:paraId="4085B0B8" w14:textId="03C9753E" w:rsidR="00DB707E" w:rsidRPr="007C5450" w:rsidRDefault="00DB707E" w:rsidP="00B769DA">
            <w:pPr>
              <w:pStyle w:val="Sraopastraipa"/>
              <w:numPr>
                <w:ilvl w:val="0"/>
                <w:numId w:val="43"/>
              </w:numPr>
              <w:jc w:val="both"/>
              <w:rPr>
                <w:rFonts w:ascii="Times New Roman" w:hAnsi="Times New Roman"/>
              </w:rPr>
            </w:pPr>
            <w:r w:rsidRPr="007C5450">
              <w:rPr>
                <w:rFonts w:ascii="Times New Roman" w:hAnsi="Times New Roman"/>
              </w:rPr>
              <w:t xml:space="preserve">Dinaminio talpos paskirstymo (angl. </w:t>
            </w:r>
            <w:proofErr w:type="spellStart"/>
            <w:r w:rsidRPr="007C5450">
              <w:rPr>
                <w:rFonts w:ascii="Times New Roman" w:hAnsi="Times New Roman"/>
                <w:i/>
                <w:iCs/>
              </w:rPr>
              <w:t>Thin</w:t>
            </w:r>
            <w:proofErr w:type="spellEnd"/>
            <w:r w:rsidRPr="007C5450">
              <w:rPr>
                <w:rFonts w:ascii="Times New Roman" w:hAnsi="Times New Roman"/>
                <w:i/>
                <w:iCs/>
              </w:rPr>
              <w:t xml:space="preserve"> </w:t>
            </w:r>
            <w:proofErr w:type="spellStart"/>
            <w:r w:rsidRPr="007C5450">
              <w:rPr>
                <w:rFonts w:ascii="Times New Roman" w:hAnsi="Times New Roman"/>
                <w:i/>
                <w:iCs/>
              </w:rPr>
              <w:t>provisioning</w:t>
            </w:r>
            <w:proofErr w:type="spellEnd"/>
            <w:r w:rsidRPr="007C5450">
              <w:rPr>
                <w:rFonts w:ascii="Times New Roman" w:hAnsi="Times New Roman"/>
              </w:rPr>
              <w:t>) funkcionalumą.</w:t>
            </w:r>
          </w:p>
          <w:p w14:paraId="5326BFDF" w14:textId="3A5BC631" w:rsidR="00DB707E" w:rsidRPr="007C5450" w:rsidRDefault="008E4FCE" w:rsidP="007A5E8C">
            <w:pPr>
              <w:jc w:val="both"/>
              <w:rPr>
                <w:rFonts w:ascii="Times New Roman" w:hAnsi="Times New Roman"/>
                <w:szCs w:val="22"/>
                <w:lang w:val="lt-LT"/>
              </w:rPr>
            </w:pPr>
            <w:r w:rsidRPr="007C5450">
              <w:rPr>
                <w:rFonts w:ascii="Times New Roman" w:hAnsi="Times New Roman"/>
                <w:szCs w:val="22"/>
                <w:lang w:val="lt-LT"/>
              </w:rPr>
              <w:t>Turi būti galima naudoti šiuos funkcionalumus ateityje (įsigyjant papildomas licencijas jei to reikalauja gamintojas):</w:t>
            </w:r>
          </w:p>
          <w:p w14:paraId="73C82AEC" w14:textId="7054266F" w:rsidR="008E4FCE" w:rsidRPr="007C5450" w:rsidRDefault="008E4FCE" w:rsidP="00B769DA">
            <w:pPr>
              <w:pStyle w:val="Sraopastraipa"/>
              <w:numPr>
                <w:ilvl w:val="0"/>
                <w:numId w:val="42"/>
              </w:numPr>
              <w:jc w:val="both"/>
              <w:rPr>
                <w:rFonts w:ascii="Times New Roman" w:hAnsi="Times New Roman"/>
              </w:rPr>
            </w:pPr>
            <w:r w:rsidRPr="007C5450">
              <w:rPr>
                <w:rFonts w:ascii="Times New Roman" w:hAnsi="Times New Roman"/>
              </w:rPr>
              <w:t xml:space="preserve">Automatinį duomenų perkėlimą tarp našumo sluoksnių (angl. </w:t>
            </w:r>
            <w:r w:rsidRPr="007C5450">
              <w:rPr>
                <w:rFonts w:ascii="Times New Roman" w:hAnsi="Times New Roman"/>
                <w:i/>
                <w:iCs/>
              </w:rPr>
              <w:t>auto-</w:t>
            </w:r>
            <w:proofErr w:type="spellStart"/>
            <w:r w:rsidRPr="007C5450">
              <w:rPr>
                <w:rFonts w:ascii="Times New Roman" w:hAnsi="Times New Roman"/>
                <w:i/>
                <w:iCs/>
              </w:rPr>
              <w:t>tiering</w:t>
            </w:r>
            <w:proofErr w:type="spellEnd"/>
            <w:r w:rsidRPr="007C5450">
              <w:rPr>
                <w:rFonts w:ascii="Times New Roman" w:hAnsi="Times New Roman"/>
              </w:rPr>
              <w:t>)</w:t>
            </w:r>
          </w:p>
          <w:p w14:paraId="29960DA4" w14:textId="5D1FD736" w:rsidR="008E4FCE" w:rsidRPr="007C5450" w:rsidRDefault="008E4FCE" w:rsidP="00B769DA">
            <w:pPr>
              <w:pStyle w:val="Sraopastraipa"/>
              <w:numPr>
                <w:ilvl w:val="0"/>
                <w:numId w:val="42"/>
              </w:numPr>
              <w:jc w:val="both"/>
              <w:rPr>
                <w:rFonts w:ascii="Times New Roman" w:hAnsi="Times New Roman"/>
              </w:rPr>
            </w:pPr>
            <w:r w:rsidRPr="007C5450">
              <w:rPr>
                <w:rFonts w:ascii="Times New Roman" w:hAnsi="Times New Roman"/>
              </w:rPr>
              <w:t xml:space="preserve">Momentinį loginių diskų kopijavimą vienos saugyklos ribose (angl. </w:t>
            </w:r>
            <w:proofErr w:type="spellStart"/>
            <w:r w:rsidRPr="007C5450">
              <w:rPr>
                <w:rFonts w:ascii="Times New Roman" w:hAnsi="Times New Roman"/>
                <w:i/>
                <w:iCs/>
              </w:rPr>
              <w:t>Snapshot</w:t>
            </w:r>
            <w:proofErr w:type="spellEnd"/>
            <w:r w:rsidRPr="007C5450">
              <w:rPr>
                <w:rFonts w:ascii="Times New Roman" w:hAnsi="Times New Roman"/>
              </w:rPr>
              <w:t>).</w:t>
            </w:r>
          </w:p>
          <w:p w14:paraId="75203E32" w14:textId="77777777" w:rsidR="004534C1" w:rsidRPr="007C5450" w:rsidRDefault="008E4FCE" w:rsidP="007A5E8C">
            <w:pPr>
              <w:pStyle w:val="Sraopastraipa"/>
              <w:numPr>
                <w:ilvl w:val="0"/>
                <w:numId w:val="42"/>
              </w:numPr>
              <w:jc w:val="both"/>
              <w:rPr>
                <w:rFonts w:ascii="Times New Roman" w:hAnsi="Times New Roman"/>
              </w:rPr>
            </w:pPr>
            <w:r w:rsidRPr="007C5450">
              <w:rPr>
                <w:rFonts w:ascii="Times New Roman" w:hAnsi="Times New Roman"/>
              </w:rPr>
              <w:t xml:space="preserve">Asinchroninę replikaciją (angl. </w:t>
            </w:r>
            <w:proofErr w:type="spellStart"/>
            <w:r w:rsidRPr="007C5450">
              <w:rPr>
                <w:rFonts w:ascii="Times New Roman" w:hAnsi="Times New Roman"/>
                <w:i/>
                <w:iCs/>
              </w:rPr>
              <w:t>Asynchronous</w:t>
            </w:r>
            <w:proofErr w:type="spellEnd"/>
            <w:r w:rsidRPr="007C5450">
              <w:rPr>
                <w:rFonts w:ascii="Times New Roman" w:hAnsi="Times New Roman"/>
                <w:i/>
                <w:iCs/>
              </w:rPr>
              <w:t xml:space="preserve"> </w:t>
            </w:r>
            <w:proofErr w:type="spellStart"/>
            <w:r w:rsidRPr="007C5450">
              <w:rPr>
                <w:rFonts w:ascii="Times New Roman" w:hAnsi="Times New Roman"/>
                <w:i/>
                <w:iCs/>
              </w:rPr>
              <w:t>Replication</w:t>
            </w:r>
            <w:proofErr w:type="spellEnd"/>
            <w:r w:rsidRPr="007C5450">
              <w:rPr>
                <w:rFonts w:ascii="Times New Roman" w:hAnsi="Times New Roman"/>
              </w:rPr>
              <w:t>).</w:t>
            </w:r>
          </w:p>
          <w:p w14:paraId="102BB4EC" w14:textId="77777777" w:rsidR="00001B81" w:rsidRPr="007C5450" w:rsidRDefault="00001B81" w:rsidP="00001B81">
            <w:pPr>
              <w:jc w:val="both"/>
              <w:rPr>
                <w:lang w:val="lt-LT"/>
              </w:rPr>
            </w:pPr>
          </w:p>
          <w:p w14:paraId="077E2DF2" w14:textId="08782F10" w:rsidR="00001B81" w:rsidRPr="007C5450" w:rsidRDefault="00001B81" w:rsidP="00001B81">
            <w:pPr>
              <w:jc w:val="both"/>
              <w:rPr>
                <w:rFonts w:ascii="Times New Roman" w:hAnsi="Times New Roman"/>
                <w:lang w:val="lt-LT"/>
              </w:rPr>
            </w:pPr>
            <w:r w:rsidRPr="007C5450">
              <w:rPr>
                <w:rFonts w:ascii="Times New Roman" w:hAnsi="Times New Roman"/>
                <w:lang w:val="lt-LT"/>
              </w:rPr>
              <w:t>Sprendimas turi būti suderinamas su Perkančiosios organizacijos naudojama atsarginių kopijų sistemos „</w:t>
            </w:r>
            <w:proofErr w:type="spellStart"/>
            <w:r w:rsidRPr="007C5450">
              <w:rPr>
                <w:rFonts w:ascii="Times New Roman" w:hAnsi="Times New Roman"/>
                <w:lang w:val="lt-LT"/>
              </w:rPr>
              <w:t>Commvault</w:t>
            </w:r>
            <w:proofErr w:type="spellEnd"/>
            <w:r w:rsidRPr="007C5450">
              <w:rPr>
                <w:rFonts w:ascii="Times New Roman" w:hAnsi="Times New Roman"/>
                <w:lang w:val="lt-LT"/>
              </w:rPr>
              <w:t xml:space="preserve"> </w:t>
            </w:r>
            <w:proofErr w:type="spellStart"/>
            <w:r w:rsidRPr="007C5450">
              <w:rPr>
                <w:rFonts w:ascii="Times New Roman" w:hAnsi="Times New Roman"/>
                <w:lang w:val="lt-LT"/>
              </w:rPr>
              <w:t>Backup</w:t>
            </w:r>
            <w:proofErr w:type="spellEnd"/>
            <w:r w:rsidRPr="007C5450">
              <w:rPr>
                <w:rFonts w:ascii="Times New Roman" w:hAnsi="Times New Roman"/>
                <w:lang w:val="lt-LT"/>
              </w:rPr>
              <w:t xml:space="preserve"> &amp; </w:t>
            </w:r>
            <w:proofErr w:type="spellStart"/>
            <w:r w:rsidRPr="007C5450">
              <w:rPr>
                <w:rFonts w:ascii="Times New Roman" w:hAnsi="Times New Roman"/>
                <w:lang w:val="lt-LT"/>
              </w:rPr>
              <w:t>Recovery</w:t>
            </w:r>
            <w:proofErr w:type="spellEnd"/>
            <w:r w:rsidRPr="007C5450">
              <w:rPr>
                <w:rFonts w:ascii="Times New Roman" w:hAnsi="Times New Roman"/>
                <w:lang w:val="lt-LT"/>
              </w:rPr>
              <w:t>“ programine įranga.</w:t>
            </w:r>
          </w:p>
        </w:tc>
        <w:tc>
          <w:tcPr>
            <w:tcW w:w="3253" w:type="dxa"/>
          </w:tcPr>
          <w:p w14:paraId="0EB54228" w14:textId="77777777" w:rsidR="004534C1" w:rsidRPr="007C5450" w:rsidRDefault="004534C1" w:rsidP="003B7658">
            <w:pPr>
              <w:jc w:val="both"/>
              <w:rPr>
                <w:rFonts w:ascii="Times New Roman" w:hAnsi="Times New Roman"/>
                <w:lang w:val="lt-LT"/>
              </w:rPr>
            </w:pPr>
          </w:p>
        </w:tc>
      </w:tr>
      <w:tr w:rsidR="004534C1" w:rsidRPr="007C5450" w14:paraId="076684AB" w14:textId="77777777" w:rsidTr="003B7658">
        <w:tc>
          <w:tcPr>
            <w:tcW w:w="551" w:type="dxa"/>
          </w:tcPr>
          <w:p w14:paraId="54E3E82A" w14:textId="7A36A398" w:rsidR="004534C1" w:rsidRPr="007C5450" w:rsidRDefault="004534C1" w:rsidP="00995D1F">
            <w:pPr>
              <w:pStyle w:val="Sraopastraipa"/>
              <w:numPr>
                <w:ilvl w:val="0"/>
                <w:numId w:val="41"/>
              </w:numPr>
            </w:pPr>
          </w:p>
        </w:tc>
        <w:tc>
          <w:tcPr>
            <w:tcW w:w="2139" w:type="dxa"/>
          </w:tcPr>
          <w:p w14:paraId="464E6707" w14:textId="32474C60" w:rsidR="004534C1" w:rsidRPr="007C5450" w:rsidRDefault="00A4388F" w:rsidP="003B7658">
            <w:pPr>
              <w:rPr>
                <w:rFonts w:ascii="Times New Roman" w:hAnsi="Times New Roman"/>
                <w:szCs w:val="22"/>
                <w:lang w:val="lt-LT"/>
              </w:rPr>
            </w:pPr>
            <w:r w:rsidRPr="007C5450">
              <w:rPr>
                <w:rFonts w:ascii="Times New Roman" w:hAnsi="Times New Roman"/>
                <w:szCs w:val="22"/>
                <w:lang w:val="lt-LT"/>
              </w:rPr>
              <w:t>Talpinamas diskų skaičius</w:t>
            </w:r>
          </w:p>
        </w:tc>
        <w:tc>
          <w:tcPr>
            <w:tcW w:w="4256" w:type="dxa"/>
          </w:tcPr>
          <w:p w14:paraId="48D3543B" w14:textId="5E5447A1" w:rsidR="004534C1" w:rsidRPr="007C5450" w:rsidRDefault="00211E4F" w:rsidP="003B7658">
            <w:pPr>
              <w:jc w:val="both"/>
              <w:rPr>
                <w:rFonts w:ascii="Times New Roman" w:hAnsi="Times New Roman"/>
                <w:szCs w:val="22"/>
                <w:lang w:val="lt-LT"/>
              </w:rPr>
            </w:pPr>
            <w:r w:rsidRPr="007C5450">
              <w:rPr>
                <w:rFonts w:ascii="Times New Roman" w:hAnsi="Times New Roman"/>
                <w:color w:val="000000" w:themeColor="text1"/>
                <w:szCs w:val="22"/>
                <w:lang w:val="lt-LT"/>
              </w:rPr>
              <w:t xml:space="preserve">Ne mažiau kaip </w:t>
            </w:r>
            <w:r w:rsidR="00A4388F" w:rsidRPr="007C5450">
              <w:rPr>
                <w:rFonts w:ascii="Times New Roman" w:hAnsi="Times New Roman"/>
                <w:color w:val="000000" w:themeColor="text1"/>
                <w:szCs w:val="22"/>
                <w:lang w:val="lt-LT"/>
              </w:rPr>
              <w:t xml:space="preserve">84 vnt. viename mazge (angl. </w:t>
            </w:r>
            <w:proofErr w:type="spellStart"/>
            <w:r w:rsidR="00A4388F" w:rsidRPr="007C5450">
              <w:rPr>
                <w:rFonts w:ascii="Times New Roman" w:hAnsi="Times New Roman"/>
                <w:i/>
                <w:iCs/>
                <w:color w:val="000000" w:themeColor="text1"/>
                <w:szCs w:val="22"/>
                <w:lang w:val="lt-LT"/>
              </w:rPr>
              <w:t>enclosure</w:t>
            </w:r>
            <w:proofErr w:type="spellEnd"/>
            <w:r w:rsidR="00A4388F" w:rsidRPr="007C5450">
              <w:rPr>
                <w:rFonts w:ascii="Times New Roman" w:hAnsi="Times New Roman"/>
                <w:color w:val="000000" w:themeColor="text1"/>
                <w:szCs w:val="22"/>
                <w:lang w:val="lt-LT"/>
              </w:rPr>
              <w:t>)</w:t>
            </w:r>
          </w:p>
        </w:tc>
        <w:tc>
          <w:tcPr>
            <w:tcW w:w="3253" w:type="dxa"/>
          </w:tcPr>
          <w:p w14:paraId="6E53295B" w14:textId="77777777" w:rsidR="004534C1" w:rsidRPr="007C5450" w:rsidRDefault="004534C1" w:rsidP="003B7658">
            <w:pPr>
              <w:jc w:val="both"/>
              <w:rPr>
                <w:rFonts w:ascii="Times New Roman" w:hAnsi="Times New Roman"/>
                <w:lang w:val="lt-LT"/>
              </w:rPr>
            </w:pPr>
          </w:p>
        </w:tc>
      </w:tr>
      <w:tr w:rsidR="004534C1" w:rsidRPr="007C5450" w14:paraId="554EFEB7" w14:textId="77777777" w:rsidTr="003B7658">
        <w:tc>
          <w:tcPr>
            <w:tcW w:w="551" w:type="dxa"/>
          </w:tcPr>
          <w:p w14:paraId="02FC4A4C" w14:textId="1D2F03D1" w:rsidR="004534C1" w:rsidRPr="007C5450" w:rsidRDefault="004534C1" w:rsidP="00995D1F">
            <w:pPr>
              <w:pStyle w:val="Sraopastraipa"/>
              <w:numPr>
                <w:ilvl w:val="0"/>
                <w:numId w:val="41"/>
              </w:numPr>
            </w:pPr>
          </w:p>
        </w:tc>
        <w:tc>
          <w:tcPr>
            <w:tcW w:w="2139" w:type="dxa"/>
          </w:tcPr>
          <w:p w14:paraId="23BB059A" w14:textId="3696D9F0" w:rsidR="004534C1" w:rsidRPr="007C5450" w:rsidRDefault="00DD06E6" w:rsidP="003B7658">
            <w:pPr>
              <w:rPr>
                <w:rFonts w:ascii="Times New Roman" w:hAnsi="Times New Roman"/>
                <w:color w:val="000000" w:themeColor="text1"/>
                <w:szCs w:val="22"/>
                <w:lang w:val="lt-LT"/>
              </w:rPr>
            </w:pPr>
            <w:r w:rsidRPr="007C5450">
              <w:rPr>
                <w:rFonts w:ascii="Times New Roman" w:hAnsi="Times New Roman"/>
                <w:color w:val="000000" w:themeColor="text1"/>
                <w:szCs w:val="22"/>
                <w:lang w:val="lt-LT"/>
              </w:rPr>
              <w:t>Kietieji diskai</w:t>
            </w:r>
          </w:p>
        </w:tc>
        <w:tc>
          <w:tcPr>
            <w:tcW w:w="4256" w:type="dxa"/>
          </w:tcPr>
          <w:p w14:paraId="47DD07B8" w14:textId="1CD85F1E" w:rsidR="00BF5C34" w:rsidRPr="007C5450" w:rsidRDefault="00BF5C34" w:rsidP="00BF5C34">
            <w:pPr>
              <w:jc w:val="both"/>
              <w:rPr>
                <w:rFonts w:ascii="Times New Roman" w:hAnsi="Times New Roman"/>
                <w:szCs w:val="22"/>
                <w:lang w:val="lt-LT"/>
              </w:rPr>
            </w:pPr>
            <w:r w:rsidRPr="007C5450">
              <w:rPr>
                <w:rFonts w:ascii="Times New Roman" w:hAnsi="Times New Roman"/>
                <w:szCs w:val="22"/>
                <w:lang w:val="lt-LT"/>
              </w:rPr>
              <w:t xml:space="preserve">Saugykla privalo palaikyti SSD, SAS, ir NL SAS tipo „karšto keitimo“ diskus(angl. </w:t>
            </w:r>
            <w:proofErr w:type="spellStart"/>
            <w:r w:rsidRPr="007C5450">
              <w:rPr>
                <w:rFonts w:ascii="Times New Roman" w:hAnsi="Times New Roman"/>
                <w:i/>
                <w:iCs/>
                <w:szCs w:val="22"/>
                <w:lang w:val="lt-LT"/>
              </w:rPr>
              <w:t>Hot-swap</w:t>
            </w:r>
            <w:proofErr w:type="spellEnd"/>
            <w:r w:rsidRPr="007C5450">
              <w:rPr>
                <w:rFonts w:ascii="Times New Roman" w:hAnsi="Times New Roman"/>
                <w:szCs w:val="22"/>
                <w:lang w:val="lt-LT"/>
              </w:rPr>
              <w:t xml:space="preserve">). </w:t>
            </w:r>
          </w:p>
          <w:p w14:paraId="0377A671" w14:textId="4869FE10" w:rsidR="003F788B" w:rsidRPr="007C5450" w:rsidRDefault="003F788B" w:rsidP="003F788B">
            <w:pPr>
              <w:jc w:val="both"/>
              <w:rPr>
                <w:rFonts w:ascii="Times New Roman" w:hAnsi="Times New Roman"/>
                <w:b/>
                <w:bCs/>
                <w:color w:val="000000" w:themeColor="text1"/>
                <w:szCs w:val="22"/>
                <w:lang w:val="lt-LT"/>
              </w:rPr>
            </w:pPr>
            <w:r w:rsidRPr="007C5450">
              <w:rPr>
                <w:rFonts w:ascii="Times New Roman" w:hAnsi="Times New Roman"/>
                <w:color w:val="000000" w:themeColor="text1"/>
                <w:szCs w:val="22"/>
                <w:lang w:val="lt-LT"/>
              </w:rPr>
              <w:lastRenderedPageBreak/>
              <w:t xml:space="preserve">Turi būti pateikta ne mažiau kaip 28 vnt. </w:t>
            </w:r>
            <w:r w:rsidR="001D1C06" w:rsidRPr="007C5450">
              <w:rPr>
                <w:rFonts w:ascii="Times New Roman" w:hAnsi="Times New Roman"/>
                <w:color w:val="000000" w:themeColor="text1"/>
                <w:szCs w:val="22"/>
                <w:lang w:val="lt-LT"/>
              </w:rPr>
              <w:t>7K, SAS</w:t>
            </w:r>
            <w:r w:rsidR="008954CF" w:rsidRPr="007C5450">
              <w:rPr>
                <w:rFonts w:ascii="Times New Roman" w:hAnsi="Times New Roman"/>
                <w:color w:val="000000" w:themeColor="text1"/>
                <w:szCs w:val="22"/>
                <w:lang w:val="lt-LT"/>
              </w:rPr>
              <w:t xml:space="preserve"> 12Gbps  20</w:t>
            </w:r>
            <w:r w:rsidRPr="007C5450">
              <w:rPr>
                <w:rFonts w:ascii="Times New Roman" w:hAnsi="Times New Roman"/>
                <w:color w:val="000000" w:themeColor="text1"/>
                <w:szCs w:val="22"/>
                <w:lang w:val="lt-LT"/>
              </w:rPr>
              <w:t>TB</w:t>
            </w:r>
            <w:r w:rsidR="00B556EB" w:rsidRPr="007C5450">
              <w:rPr>
                <w:rFonts w:ascii="Times New Roman" w:hAnsi="Times New Roman"/>
                <w:color w:val="000000" w:themeColor="text1"/>
                <w:szCs w:val="22"/>
                <w:lang w:val="lt-LT"/>
              </w:rPr>
              <w:t xml:space="preserve">    </w:t>
            </w:r>
            <w:r w:rsidRPr="007C5450">
              <w:rPr>
                <w:rFonts w:ascii="Times New Roman" w:hAnsi="Times New Roman"/>
                <w:color w:val="000000" w:themeColor="text1"/>
                <w:szCs w:val="22"/>
                <w:lang w:val="lt-LT"/>
              </w:rPr>
              <w:t>ar didesnės talpos diskų.</w:t>
            </w:r>
          </w:p>
          <w:p w14:paraId="22E087E5" w14:textId="042489BF" w:rsidR="004534C1" w:rsidRPr="007C5450" w:rsidRDefault="004534C1" w:rsidP="003F788B">
            <w:pPr>
              <w:jc w:val="both"/>
              <w:rPr>
                <w:rFonts w:ascii="Times New Roman" w:hAnsi="Times New Roman"/>
                <w:color w:val="000000" w:themeColor="text1"/>
                <w:szCs w:val="22"/>
                <w:lang w:val="lt-LT"/>
              </w:rPr>
            </w:pPr>
          </w:p>
        </w:tc>
        <w:tc>
          <w:tcPr>
            <w:tcW w:w="3253" w:type="dxa"/>
          </w:tcPr>
          <w:p w14:paraId="1ACA1331" w14:textId="77777777" w:rsidR="004534C1" w:rsidRPr="007C5450" w:rsidRDefault="004534C1" w:rsidP="003B7658">
            <w:pPr>
              <w:rPr>
                <w:rFonts w:ascii="Times New Roman" w:hAnsi="Times New Roman"/>
                <w:lang w:val="lt-LT"/>
              </w:rPr>
            </w:pPr>
          </w:p>
        </w:tc>
      </w:tr>
      <w:tr w:rsidR="004534C1" w:rsidRPr="007C5450" w14:paraId="76EFC734" w14:textId="77777777" w:rsidTr="003B7658">
        <w:tc>
          <w:tcPr>
            <w:tcW w:w="551" w:type="dxa"/>
          </w:tcPr>
          <w:p w14:paraId="528E89FF" w14:textId="2FB23DAC" w:rsidR="004534C1" w:rsidRPr="007C5450" w:rsidRDefault="004534C1" w:rsidP="00995D1F">
            <w:pPr>
              <w:pStyle w:val="Sraopastraipa"/>
              <w:numPr>
                <w:ilvl w:val="0"/>
                <w:numId w:val="41"/>
              </w:numPr>
            </w:pPr>
          </w:p>
        </w:tc>
        <w:tc>
          <w:tcPr>
            <w:tcW w:w="2139" w:type="dxa"/>
          </w:tcPr>
          <w:p w14:paraId="4150DB78" w14:textId="014D7C08" w:rsidR="004534C1" w:rsidRPr="007C5450" w:rsidRDefault="00DD06E6" w:rsidP="003B7658">
            <w:pPr>
              <w:rPr>
                <w:rFonts w:ascii="Times New Roman" w:hAnsi="Times New Roman"/>
                <w:szCs w:val="22"/>
                <w:lang w:val="lt-LT"/>
              </w:rPr>
            </w:pPr>
            <w:r w:rsidRPr="007C5450">
              <w:rPr>
                <w:rFonts w:ascii="Times New Roman" w:hAnsi="Times New Roman"/>
                <w:color w:val="000000" w:themeColor="text1"/>
                <w:szCs w:val="22"/>
                <w:lang w:val="lt-LT"/>
              </w:rPr>
              <w:t>Išorinės jungtys</w:t>
            </w:r>
          </w:p>
        </w:tc>
        <w:tc>
          <w:tcPr>
            <w:tcW w:w="4256" w:type="dxa"/>
          </w:tcPr>
          <w:p w14:paraId="560070A5" w14:textId="4CA47A6D" w:rsidR="004534C1" w:rsidRPr="007C5450" w:rsidRDefault="00F2368C" w:rsidP="003B7658">
            <w:pPr>
              <w:contextualSpacing/>
              <w:jc w:val="both"/>
              <w:rPr>
                <w:rFonts w:ascii="Times New Roman" w:hAnsi="Times New Roman"/>
                <w:szCs w:val="22"/>
                <w:lang w:val="lt-LT"/>
              </w:rPr>
            </w:pPr>
            <w:r w:rsidRPr="007C5450">
              <w:rPr>
                <w:rFonts w:ascii="Times New Roman" w:hAnsi="Times New Roman"/>
                <w:szCs w:val="22"/>
                <w:lang w:val="lt-LT"/>
              </w:rPr>
              <w:t>Kiekviename iš valdiklių turi būti ne mažiau kaip po 4 vnt. FC 32Gbps sąsajų su įdiegtais optiniais moduliais.</w:t>
            </w:r>
          </w:p>
        </w:tc>
        <w:tc>
          <w:tcPr>
            <w:tcW w:w="3253" w:type="dxa"/>
          </w:tcPr>
          <w:p w14:paraId="69EE52EA" w14:textId="77777777" w:rsidR="004534C1" w:rsidRPr="007C5450" w:rsidRDefault="004534C1" w:rsidP="003B7658">
            <w:pPr>
              <w:rPr>
                <w:rFonts w:ascii="Times New Roman" w:hAnsi="Times New Roman"/>
                <w:lang w:val="lt-LT"/>
              </w:rPr>
            </w:pPr>
          </w:p>
        </w:tc>
      </w:tr>
      <w:tr w:rsidR="004534C1" w:rsidRPr="007C5450" w14:paraId="3E65BEA6" w14:textId="77777777" w:rsidTr="003B7658">
        <w:tc>
          <w:tcPr>
            <w:tcW w:w="551" w:type="dxa"/>
          </w:tcPr>
          <w:p w14:paraId="67B9FAD1" w14:textId="63F4B3AB" w:rsidR="004534C1" w:rsidRPr="007C5450" w:rsidRDefault="004534C1" w:rsidP="00995D1F">
            <w:pPr>
              <w:pStyle w:val="Sraopastraipa"/>
              <w:numPr>
                <w:ilvl w:val="0"/>
                <w:numId w:val="41"/>
              </w:numPr>
            </w:pPr>
          </w:p>
        </w:tc>
        <w:tc>
          <w:tcPr>
            <w:tcW w:w="2139" w:type="dxa"/>
          </w:tcPr>
          <w:p w14:paraId="64D8178A" w14:textId="6720E517"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Talpos plėtimo galimybė</w:t>
            </w:r>
          </w:p>
        </w:tc>
        <w:tc>
          <w:tcPr>
            <w:tcW w:w="4256" w:type="dxa"/>
          </w:tcPr>
          <w:p w14:paraId="519ECA27" w14:textId="0F0F5922" w:rsidR="004534C1" w:rsidRPr="007C5450" w:rsidRDefault="0075296D" w:rsidP="00DD06E6">
            <w:pPr>
              <w:contextualSpacing/>
              <w:jc w:val="both"/>
              <w:rPr>
                <w:rFonts w:ascii="Times New Roman" w:hAnsi="Times New Roman"/>
                <w:lang w:val="lt-LT"/>
              </w:rPr>
            </w:pPr>
            <w:r w:rsidRPr="007C5450">
              <w:rPr>
                <w:rFonts w:ascii="Times New Roman" w:hAnsi="Times New Roman"/>
                <w:lang w:val="lt-LT"/>
              </w:rPr>
              <w:t>Turi būti galimybė įdiegti iš viso ne mažiau kaip 2</w:t>
            </w:r>
            <w:r w:rsidR="00A73757" w:rsidRPr="007C5450">
              <w:rPr>
                <w:rFonts w:ascii="Times New Roman" w:hAnsi="Times New Roman"/>
                <w:lang w:val="lt-LT"/>
              </w:rPr>
              <w:t>52</w:t>
            </w:r>
            <w:r w:rsidRPr="007C5450">
              <w:rPr>
                <w:rFonts w:ascii="Times New Roman" w:hAnsi="Times New Roman"/>
                <w:b/>
                <w:bCs/>
                <w:lang w:val="lt-LT"/>
              </w:rPr>
              <w:t xml:space="preserve"> </w:t>
            </w:r>
            <w:r w:rsidRPr="007C5450">
              <w:rPr>
                <w:rFonts w:ascii="Times New Roman" w:hAnsi="Times New Roman"/>
                <w:lang w:val="lt-LT"/>
              </w:rPr>
              <w:t xml:space="preserve">vnt. diskų. </w:t>
            </w:r>
          </w:p>
        </w:tc>
        <w:tc>
          <w:tcPr>
            <w:tcW w:w="3253" w:type="dxa"/>
          </w:tcPr>
          <w:p w14:paraId="53BE162E" w14:textId="77777777" w:rsidR="004534C1" w:rsidRPr="007C5450" w:rsidRDefault="004534C1" w:rsidP="003B7658">
            <w:pPr>
              <w:rPr>
                <w:rFonts w:ascii="Times New Roman" w:hAnsi="Times New Roman"/>
                <w:lang w:val="lt-LT"/>
              </w:rPr>
            </w:pPr>
          </w:p>
        </w:tc>
      </w:tr>
      <w:tr w:rsidR="004534C1" w:rsidRPr="007C5450" w14:paraId="380860EC" w14:textId="77777777" w:rsidTr="003B7658">
        <w:tc>
          <w:tcPr>
            <w:tcW w:w="551" w:type="dxa"/>
          </w:tcPr>
          <w:p w14:paraId="604FBB46" w14:textId="3D9D8C33" w:rsidR="004534C1" w:rsidRPr="007C5450" w:rsidRDefault="004534C1" w:rsidP="00995D1F">
            <w:pPr>
              <w:pStyle w:val="Sraopastraipa"/>
              <w:numPr>
                <w:ilvl w:val="0"/>
                <w:numId w:val="41"/>
              </w:numPr>
            </w:pPr>
          </w:p>
        </w:tc>
        <w:tc>
          <w:tcPr>
            <w:tcW w:w="2139" w:type="dxa"/>
          </w:tcPr>
          <w:p w14:paraId="6DD04584" w14:textId="6FC1726E"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Sistemos valdymas ir stebėjimas</w:t>
            </w:r>
          </w:p>
        </w:tc>
        <w:tc>
          <w:tcPr>
            <w:tcW w:w="4256" w:type="dxa"/>
          </w:tcPr>
          <w:p w14:paraId="3EA3C763" w14:textId="1B9DD0E8" w:rsidR="001B603A" w:rsidRPr="007C5450" w:rsidRDefault="001B603A" w:rsidP="001B603A">
            <w:pPr>
              <w:contextualSpacing/>
              <w:jc w:val="both"/>
              <w:rPr>
                <w:rFonts w:ascii="Times New Roman" w:hAnsi="Times New Roman"/>
                <w:szCs w:val="22"/>
                <w:lang w:val="lt-LT"/>
              </w:rPr>
            </w:pPr>
            <w:r w:rsidRPr="007C5450">
              <w:rPr>
                <w:rFonts w:ascii="Times New Roman" w:hAnsi="Times New Roman"/>
                <w:szCs w:val="22"/>
                <w:lang w:val="lt-LT"/>
              </w:rPr>
              <w:t xml:space="preserve">Turi turėti grafinę valdymo sąsają (angl. </w:t>
            </w:r>
            <w:proofErr w:type="spellStart"/>
            <w:r w:rsidRPr="007C5450">
              <w:rPr>
                <w:rFonts w:ascii="Times New Roman" w:hAnsi="Times New Roman"/>
                <w:i/>
                <w:iCs/>
                <w:szCs w:val="22"/>
                <w:lang w:val="lt-LT"/>
              </w:rPr>
              <w:t>Graphical</w:t>
            </w:r>
            <w:proofErr w:type="spellEnd"/>
            <w:r w:rsidRPr="007C5450">
              <w:rPr>
                <w:rFonts w:ascii="Times New Roman" w:hAnsi="Times New Roman"/>
                <w:i/>
                <w:iCs/>
                <w:szCs w:val="22"/>
                <w:lang w:val="lt-LT"/>
              </w:rPr>
              <w:t xml:space="preserve"> </w:t>
            </w:r>
            <w:proofErr w:type="spellStart"/>
            <w:r w:rsidRPr="007C5450">
              <w:rPr>
                <w:rFonts w:ascii="Times New Roman" w:hAnsi="Times New Roman"/>
                <w:i/>
                <w:iCs/>
                <w:szCs w:val="22"/>
                <w:lang w:val="lt-LT"/>
              </w:rPr>
              <w:t>user</w:t>
            </w:r>
            <w:proofErr w:type="spellEnd"/>
            <w:r w:rsidRPr="007C5450">
              <w:rPr>
                <w:rFonts w:ascii="Times New Roman" w:hAnsi="Times New Roman"/>
                <w:i/>
                <w:iCs/>
                <w:szCs w:val="22"/>
                <w:lang w:val="lt-LT"/>
              </w:rPr>
              <w:t xml:space="preserve"> </w:t>
            </w:r>
            <w:proofErr w:type="spellStart"/>
            <w:r w:rsidRPr="007C5450">
              <w:rPr>
                <w:rFonts w:ascii="Times New Roman" w:hAnsi="Times New Roman"/>
                <w:i/>
                <w:iCs/>
                <w:szCs w:val="22"/>
                <w:lang w:val="lt-LT"/>
              </w:rPr>
              <w:t>interface</w:t>
            </w:r>
            <w:proofErr w:type="spellEnd"/>
            <w:r w:rsidRPr="007C5450">
              <w:rPr>
                <w:rFonts w:ascii="Times New Roman" w:hAnsi="Times New Roman"/>
                <w:szCs w:val="22"/>
                <w:lang w:val="lt-LT"/>
              </w:rPr>
              <w:t>).</w:t>
            </w:r>
          </w:p>
          <w:p w14:paraId="2C25072B" w14:textId="77777777" w:rsidR="001B603A" w:rsidRPr="007C5450" w:rsidRDefault="001B603A" w:rsidP="001B603A">
            <w:pPr>
              <w:contextualSpacing/>
              <w:jc w:val="both"/>
              <w:rPr>
                <w:rFonts w:ascii="Times New Roman" w:hAnsi="Times New Roman"/>
                <w:szCs w:val="22"/>
                <w:lang w:val="lt-LT"/>
              </w:rPr>
            </w:pPr>
            <w:r w:rsidRPr="007C5450">
              <w:rPr>
                <w:rFonts w:ascii="Times New Roman" w:hAnsi="Times New Roman"/>
                <w:szCs w:val="22"/>
                <w:lang w:val="lt-LT"/>
              </w:rPr>
              <w:t>Per pateiktas valdymo sąsajas turi būti galima kurti naujus, plėsti, redaguoti, naikinti jau esamus loginius diskus, priskirti loginį diską arba jų grupes konkrečioms tarnybinėms stotims, atlikti kitus saugyklos konfigūravimo veiksmus.</w:t>
            </w:r>
          </w:p>
          <w:p w14:paraId="6A07D807" w14:textId="782CF7DB" w:rsidR="004534C1" w:rsidRPr="007C5450" w:rsidRDefault="00303CBF" w:rsidP="001B603A">
            <w:pPr>
              <w:contextualSpacing/>
              <w:jc w:val="both"/>
              <w:rPr>
                <w:rFonts w:ascii="Times New Roman" w:hAnsi="Times New Roman"/>
                <w:szCs w:val="22"/>
                <w:lang w:val="lt-LT"/>
              </w:rPr>
            </w:pPr>
            <w:r w:rsidRPr="007C5450">
              <w:rPr>
                <w:rFonts w:ascii="Times New Roman" w:hAnsi="Times New Roman"/>
                <w:szCs w:val="22"/>
                <w:lang w:val="lt-LT"/>
              </w:rPr>
              <w:t>T</w:t>
            </w:r>
            <w:r w:rsidR="001B603A" w:rsidRPr="007C5450">
              <w:rPr>
                <w:rFonts w:ascii="Times New Roman" w:hAnsi="Times New Roman"/>
                <w:szCs w:val="22"/>
                <w:lang w:val="lt-LT"/>
              </w:rPr>
              <w:t xml:space="preserve">uri informuoti </w:t>
            </w:r>
            <w:r w:rsidR="00FF21CA" w:rsidRPr="007C5450">
              <w:rPr>
                <w:rFonts w:ascii="Times New Roman" w:hAnsi="Times New Roman"/>
                <w:szCs w:val="22"/>
                <w:lang w:val="lt-LT"/>
              </w:rPr>
              <w:t xml:space="preserve">valdymo sąsajoje ar </w:t>
            </w:r>
            <w:r w:rsidR="001B603A" w:rsidRPr="007C5450">
              <w:rPr>
                <w:rFonts w:ascii="Times New Roman" w:hAnsi="Times New Roman"/>
                <w:szCs w:val="22"/>
                <w:lang w:val="lt-LT"/>
              </w:rPr>
              <w:t>el. paštu apie gedimus, kitus sutrikimus ir nukrypimus nuo normalaus darbo.</w:t>
            </w:r>
          </w:p>
        </w:tc>
        <w:tc>
          <w:tcPr>
            <w:tcW w:w="3253" w:type="dxa"/>
          </w:tcPr>
          <w:p w14:paraId="49F78725" w14:textId="77777777" w:rsidR="004534C1" w:rsidRPr="007C5450" w:rsidRDefault="004534C1" w:rsidP="003B7658">
            <w:pPr>
              <w:rPr>
                <w:rFonts w:ascii="Times New Roman" w:hAnsi="Times New Roman"/>
                <w:lang w:val="lt-LT"/>
              </w:rPr>
            </w:pPr>
          </w:p>
        </w:tc>
      </w:tr>
      <w:tr w:rsidR="004534C1" w:rsidRPr="007C5450" w14:paraId="2F636D48" w14:textId="77777777" w:rsidTr="003B7658">
        <w:tc>
          <w:tcPr>
            <w:tcW w:w="551" w:type="dxa"/>
          </w:tcPr>
          <w:p w14:paraId="347B0657" w14:textId="60185BA3" w:rsidR="004534C1" w:rsidRPr="007C5450" w:rsidRDefault="004534C1" w:rsidP="00995D1F">
            <w:pPr>
              <w:pStyle w:val="Sraopastraipa"/>
              <w:numPr>
                <w:ilvl w:val="0"/>
                <w:numId w:val="41"/>
              </w:numPr>
            </w:pPr>
          </w:p>
        </w:tc>
        <w:tc>
          <w:tcPr>
            <w:tcW w:w="2139" w:type="dxa"/>
          </w:tcPr>
          <w:p w14:paraId="6EAF11D1" w14:textId="1F4F2F32"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Aukšto patikimumo savybės</w:t>
            </w:r>
          </w:p>
        </w:tc>
        <w:tc>
          <w:tcPr>
            <w:tcW w:w="4256" w:type="dxa"/>
          </w:tcPr>
          <w:p w14:paraId="21067248" w14:textId="7A35CC89" w:rsidR="004534C1" w:rsidRPr="007C5450" w:rsidRDefault="00B34A26" w:rsidP="00DD06E6">
            <w:pPr>
              <w:contextualSpacing/>
              <w:jc w:val="both"/>
              <w:rPr>
                <w:rFonts w:eastAsia="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 xml:space="preserve">Privalo turėti dubliuotas „karšto keitimo“ (angl. </w:t>
            </w:r>
            <w:proofErr w:type="spellStart"/>
            <w:r w:rsidRPr="007C5450">
              <w:rPr>
                <w:rFonts w:ascii="Times New Roman" w:eastAsia="Times New Roman" w:hAnsi="Times New Roman"/>
                <w:i/>
                <w:iCs/>
                <w:szCs w:val="22"/>
                <w:bdr w:val="none" w:sz="0" w:space="0" w:color="auto" w:frame="1"/>
                <w:lang w:val="lt-LT" w:eastAsia="ar-SA"/>
              </w:rPr>
              <w:t>hotswap</w:t>
            </w:r>
            <w:proofErr w:type="spellEnd"/>
            <w:r w:rsidRPr="007C5450">
              <w:rPr>
                <w:rFonts w:ascii="Times New Roman" w:eastAsia="Times New Roman" w:hAnsi="Times New Roman"/>
                <w:szCs w:val="22"/>
                <w:bdr w:val="none" w:sz="0" w:space="0" w:color="auto" w:frame="1"/>
                <w:lang w:val="lt-LT" w:eastAsia="ar-SA"/>
              </w:rPr>
              <w:t xml:space="preserve">, </w:t>
            </w:r>
            <w:proofErr w:type="spellStart"/>
            <w:r w:rsidRPr="007C5450">
              <w:rPr>
                <w:rFonts w:ascii="Times New Roman" w:eastAsia="Times New Roman" w:hAnsi="Times New Roman"/>
                <w:i/>
                <w:iCs/>
                <w:szCs w:val="22"/>
                <w:bdr w:val="none" w:sz="0" w:space="0" w:color="auto" w:frame="1"/>
                <w:lang w:val="lt-LT" w:eastAsia="ar-SA"/>
              </w:rPr>
              <w:t>hotplug</w:t>
            </w:r>
            <w:proofErr w:type="spellEnd"/>
            <w:r w:rsidRPr="007C5450">
              <w:rPr>
                <w:rFonts w:ascii="Times New Roman" w:eastAsia="Times New Roman" w:hAnsi="Times New Roman"/>
                <w:szCs w:val="22"/>
                <w:bdr w:val="none" w:sz="0" w:space="0" w:color="auto" w:frame="1"/>
                <w:lang w:val="lt-LT" w:eastAsia="ar-SA"/>
              </w:rPr>
              <w:t>) elektros maitinimo ir aušinimo sistemas, užtikrinančias jų pakeitimą nestabdant darbo ir nesutrikdant naudotojų darbo su duomenimis</w:t>
            </w:r>
            <w:r w:rsidRPr="007C5450">
              <w:rPr>
                <w:rFonts w:eastAsia="Times New Roman"/>
                <w:szCs w:val="22"/>
                <w:bdr w:val="none" w:sz="0" w:space="0" w:color="auto" w:frame="1"/>
                <w:lang w:val="lt-LT" w:eastAsia="ar-SA"/>
              </w:rPr>
              <w:t>.</w:t>
            </w:r>
          </w:p>
        </w:tc>
        <w:tc>
          <w:tcPr>
            <w:tcW w:w="3253" w:type="dxa"/>
          </w:tcPr>
          <w:p w14:paraId="0F5AF486" w14:textId="77777777" w:rsidR="004534C1" w:rsidRPr="007C5450" w:rsidRDefault="004534C1" w:rsidP="003B7658">
            <w:pPr>
              <w:rPr>
                <w:rFonts w:ascii="Times New Roman" w:hAnsi="Times New Roman"/>
                <w:lang w:val="lt-LT"/>
              </w:rPr>
            </w:pPr>
          </w:p>
        </w:tc>
      </w:tr>
      <w:tr w:rsidR="004534C1" w:rsidRPr="007C5450" w14:paraId="7E2D008B" w14:textId="77777777" w:rsidTr="003B7658">
        <w:tc>
          <w:tcPr>
            <w:tcW w:w="551" w:type="dxa"/>
          </w:tcPr>
          <w:p w14:paraId="14642A44" w14:textId="218077A0" w:rsidR="004534C1" w:rsidRPr="007C5450" w:rsidRDefault="004534C1" w:rsidP="00995D1F">
            <w:pPr>
              <w:pStyle w:val="Sraopastraipa"/>
              <w:numPr>
                <w:ilvl w:val="0"/>
                <w:numId w:val="41"/>
              </w:numPr>
            </w:pPr>
          </w:p>
        </w:tc>
        <w:tc>
          <w:tcPr>
            <w:tcW w:w="2139" w:type="dxa"/>
          </w:tcPr>
          <w:p w14:paraId="61B634A3" w14:textId="16FC4F36"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Techninės įrangos diegimas ir montavimas</w:t>
            </w:r>
          </w:p>
        </w:tc>
        <w:tc>
          <w:tcPr>
            <w:tcW w:w="4256" w:type="dxa"/>
          </w:tcPr>
          <w:p w14:paraId="13F5D250" w14:textId="77777777" w:rsidR="00DD06E6" w:rsidRPr="007C5450" w:rsidRDefault="00DD06E6" w:rsidP="00DD06E6">
            <w:p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Turi būti pristatyta ir sumontuota Perkančiosios organizacijos patalpose adresu Santariškių g. 5, Vilnius.</w:t>
            </w:r>
          </w:p>
          <w:p w14:paraId="58921297" w14:textId="77777777" w:rsidR="00DD06E6" w:rsidRPr="007C5450" w:rsidRDefault="00DD06E6" w:rsidP="00DD06E6">
            <w:p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Tiekėjas turės atlikti šiuos siūlomos techninės įrangos diegimo ir montavimo darbus:</w:t>
            </w:r>
          </w:p>
          <w:p w14:paraId="76E0084A"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Išpakuoti įrangą ir patikrinti, ar nėra pažeidimų, atsiradusių, transportuojant įrangą;</w:t>
            </w:r>
          </w:p>
          <w:p w14:paraId="0BAAEC22"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Sumontuoti įrangą į tarnybinių stočių spintą;</w:t>
            </w:r>
          </w:p>
          <w:p w14:paraId="37318189"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Atlikti visus reikalingus kabelių sujungimus;</w:t>
            </w:r>
          </w:p>
          <w:p w14:paraId="01432C8E"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Prijungti maitinimo kabelius prie montuojamos įrangos;</w:t>
            </w:r>
          </w:p>
          <w:p w14:paraId="0910F784"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Atlikti kabelių sutvarkymo darbus, išlaikant lengvą priėjimą prie montuojamos įrangos;</w:t>
            </w:r>
          </w:p>
          <w:p w14:paraId="6AF431B5"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Sukonfigūruoti nuotolinio valdymo posistemę;</w:t>
            </w:r>
          </w:p>
          <w:p w14:paraId="3523DF48" w14:textId="77777777" w:rsidR="00DD06E6" w:rsidRPr="007C5450" w:rsidRDefault="00DD06E6" w:rsidP="00682E0C">
            <w:pPr>
              <w:numPr>
                <w:ilvl w:val="0"/>
                <w:numId w:val="37"/>
              </w:numPr>
              <w:contextualSpacing/>
              <w:jc w:val="both"/>
              <w:rPr>
                <w:rFonts w:ascii="Times New Roman" w:eastAsia="Times New Roman" w:hAnsi="Times New Roman"/>
                <w:szCs w:val="22"/>
                <w:bdr w:val="none" w:sz="0" w:space="0" w:color="auto" w:frame="1"/>
                <w:lang w:val="lt-LT" w:eastAsia="ar-SA"/>
              </w:rPr>
            </w:pPr>
            <w:r w:rsidRPr="007C5450">
              <w:rPr>
                <w:rFonts w:ascii="Times New Roman" w:eastAsia="Times New Roman" w:hAnsi="Times New Roman"/>
                <w:szCs w:val="22"/>
                <w:bdr w:val="none" w:sz="0" w:space="0" w:color="auto" w:frame="1"/>
                <w:lang w:val="lt-LT" w:eastAsia="ar-SA"/>
              </w:rPr>
              <w:t>Sukonfigūruoti SAN zonas pagal Perkančiosios organizacijos reikalavimus;</w:t>
            </w:r>
          </w:p>
          <w:p w14:paraId="412770A5" w14:textId="7896A6FC" w:rsidR="00682E0C" w:rsidRPr="007C5450" w:rsidRDefault="00FC53A4" w:rsidP="00682E0C">
            <w:pPr>
              <w:pStyle w:val="Sraopastraipa"/>
              <w:numPr>
                <w:ilvl w:val="0"/>
                <w:numId w:val="37"/>
              </w:numPr>
              <w:suppressAutoHyphens w:val="0"/>
              <w:contextualSpacing/>
              <w:jc w:val="both"/>
              <w:rPr>
                <w:rFonts w:ascii="Times New Roman" w:hAnsi="Times New Roman"/>
                <w:color w:val="000000" w:themeColor="text1"/>
              </w:rPr>
            </w:pPr>
            <w:r w:rsidRPr="007C5450">
              <w:rPr>
                <w:rFonts w:ascii="Times New Roman" w:hAnsi="Times New Roman"/>
                <w:color w:val="000000" w:themeColor="text1"/>
              </w:rPr>
              <w:t>P</w:t>
            </w:r>
            <w:r w:rsidR="00682E0C" w:rsidRPr="007C5450">
              <w:rPr>
                <w:rFonts w:ascii="Times New Roman" w:hAnsi="Times New Roman"/>
                <w:color w:val="000000" w:themeColor="text1"/>
              </w:rPr>
              <w:t xml:space="preserve">erkelti esamo </w:t>
            </w:r>
            <w:proofErr w:type="spellStart"/>
            <w:r w:rsidR="00682E0C" w:rsidRPr="007C5450">
              <w:rPr>
                <w:rFonts w:ascii="Times New Roman" w:hAnsi="Times New Roman"/>
                <w:color w:val="000000" w:themeColor="text1"/>
              </w:rPr>
              <w:t>CommVault</w:t>
            </w:r>
            <w:proofErr w:type="spellEnd"/>
            <w:r w:rsidR="00682E0C" w:rsidRPr="007C5450">
              <w:rPr>
                <w:rFonts w:ascii="Times New Roman" w:hAnsi="Times New Roman"/>
                <w:color w:val="000000" w:themeColor="text1"/>
              </w:rPr>
              <w:t xml:space="preserve"> serverio rezervinių kopijų duomenis</w:t>
            </w:r>
            <w:r w:rsidRPr="007C5450">
              <w:rPr>
                <w:rFonts w:ascii="Times New Roman" w:hAnsi="Times New Roman"/>
                <w:color w:val="000000" w:themeColor="text1"/>
              </w:rPr>
              <w:t xml:space="preserve"> iš Perkančiosios organizacijos eksploatuojamos duomenų saugyklos Fujitsu </w:t>
            </w:r>
            <w:proofErr w:type="spellStart"/>
            <w:r w:rsidRPr="007C5450">
              <w:rPr>
                <w:rFonts w:ascii="Times New Roman" w:hAnsi="Times New Roman"/>
                <w:color w:val="000000" w:themeColor="text1"/>
              </w:rPr>
              <w:t>Eternus</w:t>
            </w:r>
            <w:proofErr w:type="spellEnd"/>
            <w:r w:rsidRPr="007C5450">
              <w:rPr>
                <w:rFonts w:ascii="Times New Roman" w:hAnsi="Times New Roman"/>
                <w:color w:val="000000" w:themeColor="text1"/>
              </w:rPr>
              <w:t xml:space="preserve"> į siūlomą įrangą nestabdant veikiančių sistemų darbo</w:t>
            </w:r>
            <w:r w:rsidR="00682E0C" w:rsidRPr="007C5450">
              <w:rPr>
                <w:rFonts w:ascii="Times New Roman" w:hAnsi="Times New Roman"/>
                <w:color w:val="000000" w:themeColor="text1"/>
              </w:rPr>
              <w:t>.</w:t>
            </w:r>
          </w:p>
          <w:p w14:paraId="543671E0" w14:textId="7232FAE5" w:rsidR="002F50B5" w:rsidRPr="007C5450" w:rsidRDefault="00CE068F" w:rsidP="00682E0C">
            <w:pPr>
              <w:pStyle w:val="Sraopastraipa"/>
              <w:numPr>
                <w:ilvl w:val="0"/>
                <w:numId w:val="37"/>
              </w:numPr>
              <w:suppressAutoHyphens w:val="0"/>
              <w:contextualSpacing/>
              <w:jc w:val="both"/>
              <w:rPr>
                <w:rFonts w:ascii="Times New Roman" w:hAnsi="Times New Roman"/>
                <w:color w:val="000000" w:themeColor="text1"/>
              </w:rPr>
            </w:pPr>
            <w:r w:rsidRPr="007C5450">
              <w:rPr>
                <w:rFonts w:ascii="Times New Roman" w:hAnsi="Times New Roman"/>
                <w:color w:val="000000" w:themeColor="text1"/>
              </w:rPr>
              <w:t>Pagal iš anksto su Perkančiąja organizacija suderintą planą, a</w:t>
            </w:r>
            <w:r w:rsidR="002F50B5" w:rsidRPr="007C5450">
              <w:rPr>
                <w:rFonts w:ascii="Times New Roman" w:hAnsi="Times New Roman"/>
                <w:color w:val="000000" w:themeColor="text1"/>
              </w:rPr>
              <w:t xml:space="preserve">tnaujinti </w:t>
            </w:r>
            <w:r w:rsidR="00A51F69" w:rsidRPr="007C5450">
              <w:rPr>
                <w:rFonts w:ascii="Times New Roman" w:hAnsi="Times New Roman"/>
                <w:color w:val="000000" w:themeColor="text1"/>
              </w:rPr>
              <w:t>vis</w:t>
            </w:r>
            <w:r w:rsidRPr="007C5450">
              <w:rPr>
                <w:rFonts w:ascii="Times New Roman" w:hAnsi="Times New Roman"/>
                <w:color w:val="000000" w:themeColor="text1"/>
              </w:rPr>
              <w:t>as</w:t>
            </w:r>
            <w:r w:rsidR="00A51F69" w:rsidRPr="007C5450">
              <w:rPr>
                <w:rFonts w:ascii="Times New Roman" w:hAnsi="Times New Roman"/>
                <w:color w:val="000000" w:themeColor="text1"/>
              </w:rPr>
              <w:t xml:space="preserve"> </w:t>
            </w:r>
            <w:r w:rsidR="002F50B5" w:rsidRPr="007C5450">
              <w:rPr>
                <w:rFonts w:ascii="Times New Roman" w:hAnsi="Times New Roman"/>
                <w:color w:val="000000" w:themeColor="text1"/>
              </w:rPr>
              <w:t xml:space="preserve">aukšto patikimumo atsarginių kopijų saugojimo sistemos </w:t>
            </w:r>
            <w:r w:rsidR="002F50B5" w:rsidRPr="007C5450">
              <w:rPr>
                <w:rFonts w:ascii="Times New Roman" w:hAnsi="Times New Roman"/>
                <w:color w:val="000000" w:themeColor="text1"/>
              </w:rPr>
              <w:lastRenderedPageBreak/>
              <w:t>programin</w:t>
            </w:r>
            <w:r w:rsidR="00A51F69" w:rsidRPr="007C5450">
              <w:rPr>
                <w:rFonts w:ascii="Times New Roman" w:hAnsi="Times New Roman"/>
                <w:color w:val="000000" w:themeColor="text1"/>
              </w:rPr>
              <w:t>ės įrangos</w:t>
            </w:r>
            <w:r w:rsidR="002F50B5" w:rsidRPr="007C5450">
              <w:rPr>
                <w:rFonts w:ascii="Times New Roman" w:hAnsi="Times New Roman"/>
                <w:color w:val="000000" w:themeColor="text1"/>
              </w:rPr>
              <w:t xml:space="preserve"> versij</w:t>
            </w:r>
            <w:r w:rsidRPr="007C5450">
              <w:rPr>
                <w:rFonts w:ascii="Times New Roman" w:hAnsi="Times New Roman"/>
                <w:color w:val="000000" w:themeColor="text1"/>
              </w:rPr>
              <w:t>as</w:t>
            </w:r>
            <w:r w:rsidR="002F50B5" w:rsidRPr="007C5450">
              <w:rPr>
                <w:rFonts w:ascii="Times New Roman" w:hAnsi="Times New Roman"/>
                <w:color w:val="000000" w:themeColor="text1"/>
              </w:rPr>
              <w:t xml:space="preserve"> iki naujausios gamintojo teikiamos LTS versijos</w:t>
            </w:r>
            <w:r w:rsidR="00A51F69" w:rsidRPr="007C5450">
              <w:rPr>
                <w:rFonts w:ascii="Times New Roman" w:hAnsi="Times New Roman"/>
                <w:color w:val="000000" w:themeColor="text1"/>
              </w:rPr>
              <w:t>, nestabdant veikiančių sistemų darbo</w:t>
            </w:r>
            <w:r w:rsidR="002F50B5" w:rsidRPr="007C5450">
              <w:rPr>
                <w:rFonts w:ascii="Times New Roman" w:hAnsi="Times New Roman"/>
                <w:color w:val="000000" w:themeColor="text1"/>
              </w:rPr>
              <w:t>.</w:t>
            </w:r>
          </w:p>
          <w:p w14:paraId="6D15CD26" w14:textId="73B0A104" w:rsidR="00FC53A4" w:rsidRPr="007C5450" w:rsidRDefault="00FC53A4" w:rsidP="00682E0C">
            <w:pPr>
              <w:pStyle w:val="Sraopastraipa"/>
              <w:numPr>
                <w:ilvl w:val="0"/>
                <w:numId w:val="37"/>
              </w:numPr>
              <w:suppressAutoHyphens w:val="0"/>
              <w:contextualSpacing/>
              <w:jc w:val="both"/>
              <w:rPr>
                <w:rFonts w:ascii="Times New Roman" w:hAnsi="Times New Roman"/>
                <w:color w:val="000000" w:themeColor="text1"/>
              </w:rPr>
            </w:pPr>
            <w:r w:rsidRPr="007C5450">
              <w:rPr>
                <w:rFonts w:ascii="Times New Roman" w:hAnsi="Times New Roman"/>
                <w:color w:val="000000" w:themeColor="text1"/>
              </w:rPr>
              <w:t xml:space="preserve">Atsarginių kopijų sistemos plėtros metu turi būti užtikrinamas nenutrūkstamas esamos atsarginių kopijų sistemos veikimas ir duomenų pasiekiamumas.  </w:t>
            </w:r>
          </w:p>
          <w:p w14:paraId="5B685A78" w14:textId="4BA08782" w:rsidR="004534C1" w:rsidRPr="007C5450" w:rsidRDefault="00682E0C" w:rsidP="00DD06E6">
            <w:pPr>
              <w:contextualSpacing/>
              <w:jc w:val="both"/>
              <w:rPr>
                <w:rFonts w:ascii="Times New Roman" w:eastAsia="Times New Roman" w:hAnsi="Times New Roman"/>
                <w:szCs w:val="22"/>
                <w:bdr w:val="none" w:sz="0" w:space="0" w:color="auto" w:frame="1"/>
                <w:lang w:val="lt-LT" w:eastAsia="ar-SA"/>
              </w:rPr>
            </w:pPr>
            <w:r w:rsidRPr="007C5450">
              <w:rPr>
                <w:rFonts w:ascii="Times New Roman" w:hAnsi="Times New Roman"/>
                <w:color w:val="000000" w:themeColor="text1"/>
                <w:szCs w:val="22"/>
                <w:lang w:val="lt-LT"/>
              </w:rPr>
              <w:t xml:space="preserve">Diegimo </w:t>
            </w:r>
            <w:r w:rsidRPr="007C5450">
              <w:rPr>
                <w:rFonts w:ascii="Times New Roman" w:hAnsi="Times New Roman"/>
                <w:noProof/>
                <w:szCs w:val="22"/>
                <w:lang w:val="lt-LT"/>
              </w:rPr>
              <w:t>darbai turi būti vykdomi sertifikuotų CommVault programinės įrangos  atstovų. Sertifikuotų tiekėjo specialistų dalyvavimas visuose diegimo etapuose – būtinas.</w:t>
            </w:r>
          </w:p>
        </w:tc>
        <w:tc>
          <w:tcPr>
            <w:tcW w:w="3253" w:type="dxa"/>
          </w:tcPr>
          <w:p w14:paraId="4D638688" w14:textId="77777777" w:rsidR="004534C1" w:rsidRPr="007C5450" w:rsidRDefault="004534C1" w:rsidP="003B7658">
            <w:pPr>
              <w:rPr>
                <w:rFonts w:ascii="Times New Roman" w:hAnsi="Times New Roman"/>
                <w:lang w:val="lt-LT"/>
              </w:rPr>
            </w:pPr>
          </w:p>
        </w:tc>
      </w:tr>
      <w:tr w:rsidR="004534C1" w:rsidRPr="007C5450" w14:paraId="2793C070" w14:textId="77777777" w:rsidTr="003B7658">
        <w:tc>
          <w:tcPr>
            <w:tcW w:w="551" w:type="dxa"/>
          </w:tcPr>
          <w:p w14:paraId="1F7ADF57" w14:textId="5879EED2" w:rsidR="004534C1" w:rsidRPr="007C5450" w:rsidRDefault="004534C1" w:rsidP="00995D1F">
            <w:pPr>
              <w:pStyle w:val="Sraopastraipa"/>
              <w:numPr>
                <w:ilvl w:val="0"/>
                <w:numId w:val="41"/>
              </w:numPr>
            </w:pPr>
            <w:bookmarkStart w:id="1" w:name="_Hlk169077743"/>
          </w:p>
        </w:tc>
        <w:tc>
          <w:tcPr>
            <w:tcW w:w="2139" w:type="dxa"/>
          </w:tcPr>
          <w:p w14:paraId="47D6D669" w14:textId="66F3BF49" w:rsidR="004534C1" w:rsidRPr="007C5450" w:rsidRDefault="00DD06E6" w:rsidP="003B7658">
            <w:pPr>
              <w:rPr>
                <w:rFonts w:ascii="Times New Roman" w:hAnsi="Times New Roman"/>
                <w:szCs w:val="22"/>
                <w:lang w:val="lt-LT"/>
              </w:rPr>
            </w:pPr>
            <w:r w:rsidRPr="007C5450">
              <w:rPr>
                <w:rFonts w:ascii="Times New Roman" w:hAnsi="Times New Roman"/>
                <w:szCs w:val="22"/>
                <w:lang w:val="lt-LT"/>
              </w:rPr>
              <w:t>Surinkimas ir komplektacija</w:t>
            </w:r>
          </w:p>
        </w:tc>
        <w:tc>
          <w:tcPr>
            <w:tcW w:w="4256" w:type="dxa"/>
          </w:tcPr>
          <w:p w14:paraId="17EC50C4" w14:textId="29282C24" w:rsidR="004534C1" w:rsidRPr="007C5450" w:rsidRDefault="00DD06E6" w:rsidP="003B7658">
            <w:pPr>
              <w:contextualSpacing/>
              <w:jc w:val="both"/>
              <w:rPr>
                <w:rFonts w:ascii="Times New Roman" w:hAnsi="Times New Roman"/>
                <w:szCs w:val="22"/>
                <w:lang w:val="lt-LT"/>
              </w:rPr>
            </w:pPr>
            <w:r w:rsidRPr="007C5450">
              <w:rPr>
                <w:rFonts w:ascii="Times New Roman" w:hAnsi="Times New Roman"/>
                <w:szCs w:val="22"/>
                <w:lang w:val="lt-LT"/>
              </w:rPr>
              <w:t>Visos komplektuojamos įrenginio dalys privalo būti komplektuojamos įrenginio gamintojo ir pažymėtos gamintojo gamykliniais kodais.</w:t>
            </w:r>
          </w:p>
        </w:tc>
        <w:tc>
          <w:tcPr>
            <w:tcW w:w="3253" w:type="dxa"/>
          </w:tcPr>
          <w:p w14:paraId="5FE321C7" w14:textId="77777777" w:rsidR="004534C1" w:rsidRPr="007C5450" w:rsidRDefault="004534C1" w:rsidP="003B7658">
            <w:pPr>
              <w:rPr>
                <w:rFonts w:ascii="Times New Roman" w:hAnsi="Times New Roman"/>
                <w:lang w:val="lt-LT"/>
              </w:rPr>
            </w:pPr>
          </w:p>
        </w:tc>
      </w:tr>
      <w:bookmarkEnd w:id="1"/>
      <w:tr w:rsidR="004534C1" w:rsidRPr="007C5450" w14:paraId="03914CCD" w14:textId="77777777" w:rsidTr="003B7658">
        <w:tc>
          <w:tcPr>
            <w:tcW w:w="551" w:type="dxa"/>
          </w:tcPr>
          <w:p w14:paraId="5A39145E" w14:textId="07CCD8A9" w:rsidR="004534C1" w:rsidRPr="007C5450" w:rsidRDefault="004534C1" w:rsidP="00995D1F">
            <w:pPr>
              <w:pStyle w:val="Sraopastraipa"/>
              <w:numPr>
                <w:ilvl w:val="0"/>
                <w:numId w:val="41"/>
              </w:numPr>
            </w:pPr>
          </w:p>
        </w:tc>
        <w:tc>
          <w:tcPr>
            <w:tcW w:w="2139" w:type="dxa"/>
          </w:tcPr>
          <w:p w14:paraId="5ACF3004" w14:textId="77777777" w:rsidR="004534C1" w:rsidRPr="007C5450" w:rsidRDefault="004534C1" w:rsidP="003B7658">
            <w:pPr>
              <w:rPr>
                <w:rFonts w:ascii="Times New Roman" w:hAnsi="Times New Roman"/>
                <w:szCs w:val="22"/>
                <w:lang w:val="lt-LT"/>
              </w:rPr>
            </w:pPr>
            <w:r w:rsidRPr="007C5450">
              <w:rPr>
                <w:rFonts w:ascii="Times New Roman" w:hAnsi="Times New Roman"/>
                <w:color w:val="000000" w:themeColor="text1"/>
                <w:szCs w:val="22"/>
                <w:lang w:val="lt-LT"/>
              </w:rPr>
              <w:t>Techninės įrangos garantinis aptarnavimas</w:t>
            </w:r>
          </w:p>
        </w:tc>
        <w:tc>
          <w:tcPr>
            <w:tcW w:w="4256" w:type="dxa"/>
          </w:tcPr>
          <w:p w14:paraId="5971E96F" w14:textId="4487CFEF" w:rsidR="004534C1" w:rsidRPr="007C5450" w:rsidRDefault="004534C1" w:rsidP="003B7658">
            <w:pPr>
              <w:contextualSpacing/>
              <w:jc w:val="both"/>
              <w:rPr>
                <w:rFonts w:ascii="Times New Roman" w:hAnsi="Times New Roman"/>
                <w:color w:val="000000" w:themeColor="text1"/>
                <w:szCs w:val="22"/>
                <w:lang w:val="lt-LT"/>
              </w:rPr>
            </w:pPr>
            <w:r w:rsidRPr="007C5450">
              <w:rPr>
                <w:rFonts w:ascii="Times New Roman" w:hAnsi="Times New Roman"/>
                <w:color w:val="000000" w:themeColor="text1"/>
                <w:szCs w:val="22"/>
                <w:lang w:val="lt-LT"/>
              </w:rPr>
              <w:t xml:space="preserve">Visa siūloma įranga privalo būti nauja ir nenaudota. Įranga turi būti teikiama su ne trumpesne kaip </w:t>
            </w:r>
            <w:r w:rsidRPr="007C5450">
              <w:rPr>
                <w:rFonts w:ascii="Times New Roman" w:hAnsi="Times New Roman"/>
                <w:b/>
                <w:bCs/>
                <w:color w:val="000000" w:themeColor="text1"/>
                <w:szCs w:val="22"/>
                <w:lang w:val="lt-LT"/>
              </w:rPr>
              <w:t>5 metų garantija</w:t>
            </w:r>
            <w:r w:rsidRPr="007C5450">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Garantinės priežiūros metu turi būti nemokamai atliekami įrangos remonto darbai, keičiamos dalys, suteikiami su įranga komplektuojamos programinės įrangos atnaujinimai.</w:t>
            </w:r>
          </w:p>
        </w:tc>
        <w:tc>
          <w:tcPr>
            <w:tcW w:w="3253" w:type="dxa"/>
          </w:tcPr>
          <w:p w14:paraId="02153B51" w14:textId="77777777" w:rsidR="004534C1" w:rsidRPr="007C5450" w:rsidRDefault="004534C1" w:rsidP="003B7658">
            <w:pPr>
              <w:contextualSpacing/>
              <w:jc w:val="both"/>
              <w:rPr>
                <w:rFonts w:ascii="Times New Roman" w:eastAsia="Times New Roman" w:hAnsi="Times New Roman"/>
                <w:lang w:val="lt-LT"/>
              </w:rPr>
            </w:pPr>
          </w:p>
        </w:tc>
      </w:tr>
    </w:tbl>
    <w:p w14:paraId="558A226A" w14:textId="5D7A8521" w:rsidR="004534C1" w:rsidRPr="007C5450" w:rsidRDefault="004534C1" w:rsidP="004534C1">
      <w:pPr>
        <w:jc w:val="both"/>
        <w:rPr>
          <w:lang w:val="lt-LT"/>
        </w:rPr>
      </w:pPr>
      <w:r w:rsidRPr="007C5450">
        <w:rPr>
          <w:b/>
          <w:noProof/>
          <w:lang w:val="lt-LT"/>
        </w:rPr>
        <w:t>*</w:t>
      </w:r>
      <w:r w:rsidRPr="00565915">
        <w:rPr>
          <w:b/>
          <w:i/>
          <w:iCs/>
          <w:noProof/>
          <w:lang w:val="lt-LT"/>
        </w:rPr>
        <w:t>Privalo būti nurodytas tikslus siūlomos įrangos gamintojas, kilmės šalis. Visos Tiekėjo siūlomos prekės neturi kelti grėsmės nacionaliniam saugumui Lietuvos Respublikos viešųjų pirkimų įstatymo (aktuali redakcija) 37 str. 9 d. prasme</w:t>
      </w:r>
      <w:r w:rsidR="00A34815">
        <w:rPr>
          <w:b/>
          <w:i/>
          <w:iCs/>
          <w:noProof/>
          <w:lang w:val="lt-LT"/>
        </w:rPr>
        <w:t>, kaip nurodyta SPS 24.1 p.</w:t>
      </w:r>
    </w:p>
    <w:p w14:paraId="2F572E1A" w14:textId="77777777" w:rsidR="004534C1" w:rsidRPr="007C5450" w:rsidRDefault="004534C1" w:rsidP="004534C1">
      <w:pPr>
        <w:rPr>
          <w:sz w:val="22"/>
          <w:lang w:val="lt-LT"/>
        </w:rPr>
      </w:pPr>
    </w:p>
    <w:p w14:paraId="0742779C" w14:textId="77777777" w:rsidR="00FD6381" w:rsidRDefault="00FD6381" w:rsidP="008F3FA5">
      <w:pPr>
        <w:jc w:val="both"/>
        <w:rPr>
          <w:b/>
          <w:bCs/>
          <w:lang w:val="lt-LT"/>
        </w:rPr>
      </w:pPr>
    </w:p>
    <w:p w14:paraId="6FED3598" w14:textId="3EF2E4DB" w:rsidR="008F3FA5" w:rsidRPr="007C5450" w:rsidRDefault="008F3FA5" w:rsidP="008F3FA5">
      <w:pPr>
        <w:jc w:val="both"/>
        <w:rPr>
          <w:b/>
          <w:bCs/>
          <w:lang w:val="lt-LT"/>
        </w:rPr>
      </w:pPr>
      <w:r w:rsidRPr="007C5450">
        <w:rPr>
          <w:b/>
          <w:bCs/>
          <w:lang w:val="lt-LT"/>
        </w:rPr>
        <w:t>Aplinkosauginiai reikalavimai</w:t>
      </w:r>
    </w:p>
    <w:p w14:paraId="1A718D90" w14:textId="68BF87C2" w:rsidR="00B47BC2" w:rsidRPr="007C5450" w:rsidRDefault="006B00D7" w:rsidP="00B47BC2">
      <w:pPr>
        <w:jc w:val="both"/>
        <w:rPr>
          <w:sz w:val="22"/>
          <w:szCs w:val="22"/>
          <w:lang w:val="lt-LT"/>
        </w:rPr>
      </w:pPr>
      <w:r w:rsidRPr="006B00D7">
        <w:rPr>
          <w:sz w:val="22"/>
          <w:szCs w:val="22"/>
          <w:lang w:val="lt-LT"/>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w:t>
      </w:r>
      <w:r w:rsidR="006B544E">
        <w:rPr>
          <w:sz w:val="22"/>
          <w:szCs w:val="22"/>
          <w:lang w:val="lt-LT"/>
        </w:rPr>
        <w:t xml:space="preserve"> </w:t>
      </w:r>
      <w:r w:rsidR="00915574">
        <w:rPr>
          <w:sz w:val="22"/>
          <w:szCs w:val="22"/>
          <w:lang w:val="lt-LT"/>
        </w:rPr>
        <w:t xml:space="preserve">ir </w:t>
      </w:r>
      <w:r w:rsidR="00F718DD">
        <w:rPr>
          <w:sz w:val="22"/>
          <w:szCs w:val="22"/>
          <w:lang w:val="lt-LT"/>
        </w:rPr>
        <w:t xml:space="preserve">Aprašo </w:t>
      </w:r>
      <w:r w:rsidR="00130F08" w:rsidRPr="00130F08">
        <w:rPr>
          <w:sz w:val="22"/>
          <w:szCs w:val="22"/>
          <w:lang w:val="lt-LT"/>
        </w:rPr>
        <w:t>4.</w:t>
      </w:r>
      <w:r w:rsidR="00903BE8">
        <w:rPr>
          <w:sz w:val="22"/>
          <w:szCs w:val="22"/>
          <w:lang w:val="lt-LT"/>
        </w:rPr>
        <w:t>4.4</w:t>
      </w:r>
      <w:r w:rsidR="00130F08" w:rsidRPr="00130F08">
        <w:rPr>
          <w:sz w:val="22"/>
          <w:szCs w:val="22"/>
          <w:lang w:val="lt-LT"/>
        </w:rPr>
        <w:t xml:space="preserve"> punktu</w:t>
      </w:r>
      <w:r w:rsidR="00903BE8">
        <w:rPr>
          <w:sz w:val="22"/>
          <w:szCs w:val="22"/>
          <w:lang w:val="lt-LT"/>
        </w:rPr>
        <w:t>.</w:t>
      </w:r>
    </w:p>
    <w:p w14:paraId="5A63804B" w14:textId="77777777" w:rsidR="00B47BC2" w:rsidRPr="007C5450" w:rsidRDefault="00B47BC2" w:rsidP="00B47BC2">
      <w:pPr>
        <w:jc w:val="both"/>
        <w:rPr>
          <w:rFonts w:ascii="Verdana" w:hAnsi="Verdana"/>
          <w:sz w:val="22"/>
          <w:szCs w:val="22"/>
          <w:lang w:val="lt-LT"/>
        </w:rPr>
      </w:pPr>
    </w:p>
    <w:tbl>
      <w:tblPr>
        <w:tblStyle w:val="Lentelstinklelis"/>
        <w:tblW w:w="5000" w:type="pct"/>
        <w:jc w:val="center"/>
        <w:tblLook w:val="04A0" w:firstRow="1" w:lastRow="0" w:firstColumn="1" w:lastColumn="0" w:noHBand="0" w:noVBand="1"/>
      </w:tblPr>
      <w:tblGrid>
        <w:gridCol w:w="562"/>
        <w:gridCol w:w="4660"/>
        <w:gridCol w:w="2166"/>
        <w:gridCol w:w="2239"/>
      </w:tblGrid>
      <w:tr w:rsidR="00B47BC2" w:rsidRPr="007C5450" w14:paraId="306574BE" w14:textId="77777777" w:rsidTr="00903BE8">
        <w:trPr>
          <w:jc w:val="center"/>
        </w:trPr>
        <w:tc>
          <w:tcPr>
            <w:tcW w:w="562" w:type="dxa"/>
            <w:vAlign w:val="center"/>
          </w:tcPr>
          <w:p w14:paraId="533802B5" w14:textId="77777777" w:rsidR="00B47BC2" w:rsidRPr="007C5450" w:rsidRDefault="00B47BC2" w:rsidP="002E49EF">
            <w:pPr>
              <w:pStyle w:val="prastasiniatinklio"/>
              <w:spacing w:before="0" w:beforeAutospacing="0" w:after="0" w:afterAutospacing="0" w:line="240" w:lineRule="atLeast"/>
              <w:jc w:val="center"/>
              <w:rPr>
                <w:rFonts w:ascii="Times New Roman" w:hAnsi="Times New Roman"/>
                <w:b/>
                <w:bCs/>
                <w:szCs w:val="22"/>
              </w:rPr>
            </w:pPr>
            <w:r w:rsidRPr="007C5450">
              <w:rPr>
                <w:rFonts w:ascii="Times New Roman" w:hAnsi="Times New Roman"/>
                <w:b/>
                <w:bCs/>
                <w:szCs w:val="22"/>
              </w:rPr>
              <w:t>Eil. Nr.</w:t>
            </w:r>
          </w:p>
        </w:tc>
        <w:tc>
          <w:tcPr>
            <w:tcW w:w="4660" w:type="dxa"/>
            <w:vAlign w:val="center"/>
          </w:tcPr>
          <w:p w14:paraId="26CCCDE5" w14:textId="77777777" w:rsidR="00B47BC2" w:rsidRPr="007C5450" w:rsidRDefault="00B47BC2" w:rsidP="002E49EF">
            <w:pPr>
              <w:pStyle w:val="prastasiniatinklio"/>
              <w:spacing w:before="0" w:beforeAutospacing="0" w:after="0" w:afterAutospacing="0" w:line="240" w:lineRule="atLeast"/>
              <w:jc w:val="center"/>
              <w:rPr>
                <w:rFonts w:ascii="Times New Roman" w:hAnsi="Times New Roman"/>
                <w:b/>
                <w:bCs/>
                <w:szCs w:val="22"/>
              </w:rPr>
            </w:pPr>
            <w:r w:rsidRPr="007C5450">
              <w:rPr>
                <w:rFonts w:ascii="Times New Roman" w:hAnsi="Times New Roman"/>
                <w:b/>
                <w:bCs/>
                <w:szCs w:val="22"/>
              </w:rPr>
              <w:t>Aplinkos apsaugos kriterijai</w:t>
            </w:r>
          </w:p>
        </w:tc>
        <w:tc>
          <w:tcPr>
            <w:tcW w:w="2166" w:type="dxa"/>
          </w:tcPr>
          <w:p w14:paraId="1A039280" w14:textId="77777777" w:rsidR="00B47BC2" w:rsidRPr="007C5450" w:rsidRDefault="00B47BC2" w:rsidP="002E49EF">
            <w:pPr>
              <w:pStyle w:val="prastasiniatinklio"/>
              <w:spacing w:before="0" w:beforeAutospacing="0" w:after="0" w:afterAutospacing="0" w:line="240" w:lineRule="atLeast"/>
              <w:jc w:val="center"/>
              <w:rPr>
                <w:rFonts w:ascii="Times New Roman" w:hAnsi="Times New Roman"/>
                <w:b/>
                <w:bCs/>
                <w:szCs w:val="22"/>
              </w:rPr>
            </w:pPr>
            <w:r w:rsidRPr="007C5450">
              <w:rPr>
                <w:rFonts w:ascii="Times New Roman" w:hAnsi="Times New Roman"/>
                <w:b/>
                <w:bCs/>
                <w:szCs w:val="22"/>
              </w:rPr>
              <w:t>Techninės specifikacijos reikalavimai, kuriems taikomi aplinkos apsaugos kriterijus</w:t>
            </w:r>
          </w:p>
        </w:tc>
        <w:tc>
          <w:tcPr>
            <w:tcW w:w="2239" w:type="dxa"/>
            <w:vAlign w:val="center"/>
          </w:tcPr>
          <w:p w14:paraId="1617F6D8" w14:textId="77777777" w:rsidR="00B47BC2" w:rsidRPr="007C5450" w:rsidRDefault="00B47BC2" w:rsidP="002E49EF">
            <w:pPr>
              <w:pStyle w:val="prastasiniatinklio"/>
              <w:spacing w:before="0" w:beforeAutospacing="0" w:after="0" w:afterAutospacing="0" w:line="240" w:lineRule="atLeast"/>
              <w:jc w:val="center"/>
              <w:rPr>
                <w:rFonts w:ascii="Times New Roman" w:hAnsi="Times New Roman"/>
                <w:b/>
                <w:bCs/>
                <w:szCs w:val="22"/>
              </w:rPr>
            </w:pPr>
            <w:r w:rsidRPr="007C5450">
              <w:rPr>
                <w:rFonts w:ascii="Times New Roman" w:hAnsi="Times New Roman"/>
                <w:b/>
                <w:bCs/>
                <w:szCs w:val="22"/>
              </w:rPr>
              <w:t>Atitiktį kriterijams įrodantys dokumentai</w:t>
            </w:r>
          </w:p>
        </w:tc>
      </w:tr>
      <w:tr w:rsidR="00B47BC2" w:rsidRPr="007C5450" w14:paraId="4B870A21" w14:textId="77777777" w:rsidTr="00903BE8">
        <w:trPr>
          <w:jc w:val="center"/>
        </w:trPr>
        <w:tc>
          <w:tcPr>
            <w:tcW w:w="562" w:type="dxa"/>
            <w:vAlign w:val="center"/>
          </w:tcPr>
          <w:p w14:paraId="3F3C604F" w14:textId="77777777" w:rsidR="00B47BC2" w:rsidRPr="007C5450" w:rsidRDefault="00B47BC2" w:rsidP="002E49EF">
            <w:pPr>
              <w:pStyle w:val="prastasiniatinklio"/>
              <w:spacing w:before="120" w:beforeAutospacing="0" w:after="0" w:afterAutospacing="0" w:line="240" w:lineRule="atLeast"/>
              <w:rPr>
                <w:rFonts w:ascii="Times New Roman" w:hAnsi="Times New Roman"/>
                <w:szCs w:val="22"/>
              </w:rPr>
            </w:pPr>
            <w:r w:rsidRPr="007C5450">
              <w:rPr>
                <w:rFonts w:ascii="Times New Roman" w:hAnsi="Times New Roman"/>
                <w:szCs w:val="22"/>
              </w:rPr>
              <w:t>1.</w:t>
            </w:r>
          </w:p>
        </w:tc>
        <w:tc>
          <w:tcPr>
            <w:tcW w:w="4660" w:type="dxa"/>
            <w:vAlign w:val="center"/>
          </w:tcPr>
          <w:p w14:paraId="0A4794E3" w14:textId="77777777" w:rsidR="00B47BC2" w:rsidRPr="007C5450" w:rsidRDefault="00B47BC2" w:rsidP="002E49EF">
            <w:pPr>
              <w:pStyle w:val="prastasiniatinklio"/>
              <w:spacing w:before="0" w:beforeAutospacing="0" w:after="120" w:afterAutospacing="0" w:line="240" w:lineRule="atLeast"/>
              <w:jc w:val="both"/>
              <w:rPr>
                <w:rFonts w:ascii="Times New Roman" w:hAnsi="Times New Roman"/>
                <w:szCs w:val="22"/>
              </w:rPr>
            </w:pPr>
            <w:r w:rsidRPr="007C5450">
              <w:rPr>
                <w:rFonts w:ascii="Times New Roman" w:hAnsi="Times New Roman"/>
                <w:szCs w:val="22"/>
              </w:rPr>
              <w:t xml:space="preserve">Vykdant Sutartį taikomi aplinkos apsaugos kriterijai: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(toliau – Tvarkos aprašas) 2 priedo 1 skyriuje nustatytus minimalius aplinkos apsaugos kriterijus, patvirtintus Lietuvos </w:t>
            </w:r>
            <w:r w:rsidRPr="007C5450">
              <w:rPr>
                <w:rFonts w:ascii="Times New Roman" w:hAnsi="Times New Roman"/>
                <w:szCs w:val="22"/>
              </w:rPr>
              <w:lastRenderedPageBreak/>
              <w:t>Respublikos aplinkos ministro 2011 m. birželio 28 d. įsakymu Nr. D1-508</w:t>
            </w:r>
          </w:p>
        </w:tc>
        <w:tc>
          <w:tcPr>
            <w:tcW w:w="2166" w:type="dxa"/>
            <w:vAlign w:val="center"/>
          </w:tcPr>
          <w:p w14:paraId="7727884D" w14:textId="77777777" w:rsidR="00B47BC2" w:rsidRPr="007C5450" w:rsidRDefault="00B47BC2" w:rsidP="002E49EF">
            <w:pPr>
              <w:pStyle w:val="prastasiniatinklio"/>
              <w:spacing w:before="0" w:beforeAutospacing="0" w:after="0" w:afterAutospacing="0" w:line="240" w:lineRule="atLeast"/>
              <w:jc w:val="center"/>
              <w:rPr>
                <w:rFonts w:ascii="Times New Roman" w:hAnsi="Times New Roman"/>
                <w:color w:val="000000"/>
                <w:szCs w:val="22"/>
              </w:rPr>
            </w:pPr>
            <w:r w:rsidRPr="007C5450">
              <w:rPr>
                <w:rFonts w:ascii="Times New Roman" w:hAnsi="Times New Roman"/>
                <w:szCs w:val="22"/>
              </w:rPr>
              <w:lastRenderedPageBreak/>
              <w:t>Visas pirkimo objektas</w:t>
            </w:r>
          </w:p>
        </w:tc>
        <w:tc>
          <w:tcPr>
            <w:tcW w:w="2239" w:type="dxa"/>
            <w:vAlign w:val="center"/>
          </w:tcPr>
          <w:p w14:paraId="42A4E8E2" w14:textId="77777777" w:rsidR="00B47BC2" w:rsidRPr="007C5450" w:rsidRDefault="00B47BC2" w:rsidP="002E49EF">
            <w:pPr>
              <w:pStyle w:val="prastasiniatinklio"/>
              <w:spacing w:before="0" w:beforeAutospacing="0" w:after="0" w:afterAutospacing="0" w:line="240" w:lineRule="atLeast"/>
              <w:rPr>
                <w:rFonts w:ascii="Times New Roman" w:hAnsi="Times New Roman"/>
                <w:color w:val="000000"/>
                <w:szCs w:val="22"/>
              </w:rPr>
            </w:pPr>
            <w:r w:rsidRPr="007C5450">
              <w:rPr>
                <w:rFonts w:ascii="Times New Roman" w:hAnsi="Times New Roman"/>
                <w:color w:val="000000"/>
                <w:szCs w:val="22"/>
              </w:rPr>
              <w:t>Dokumentų pateikti nereikalaujama</w:t>
            </w:r>
          </w:p>
        </w:tc>
      </w:tr>
      <w:tr w:rsidR="00B47BC2" w:rsidRPr="007C5450" w14:paraId="0D5350AC" w14:textId="77777777" w:rsidTr="00903BE8">
        <w:trPr>
          <w:jc w:val="center"/>
        </w:trPr>
        <w:tc>
          <w:tcPr>
            <w:tcW w:w="562" w:type="dxa"/>
            <w:vAlign w:val="center"/>
          </w:tcPr>
          <w:p w14:paraId="2330EBCA" w14:textId="77777777" w:rsidR="00B47BC2" w:rsidRPr="007C5450" w:rsidRDefault="00B47BC2" w:rsidP="002E49EF">
            <w:pPr>
              <w:pStyle w:val="prastasiniatinklio"/>
              <w:spacing w:before="120" w:beforeAutospacing="0" w:after="0" w:afterAutospacing="0" w:line="240" w:lineRule="atLeast"/>
              <w:rPr>
                <w:rFonts w:ascii="Times New Roman" w:hAnsi="Times New Roman"/>
                <w:szCs w:val="22"/>
              </w:rPr>
            </w:pPr>
            <w:r w:rsidRPr="007C5450">
              <w:rPr>
                <w:rFonts w:ascii="Times New Roman" w:hAnsi="Times New Roman"/>
                <w:szCs w:val="22"/>
              </w:rPr>
              <w:t>3.</w:t>
            </w:r>
          </w:p>
        </w:tc>
        <w:tc>
          <w:tcPr>
            <w:tcW w:w="4660" w:type="dxa"/>
            <w:vAlign w:val="center"/>
          </w:tcPr>
          <w:p w14:paraId="26D268B8" w14:textId="77777777" w:rsidR="00B47BC2" w:rsidRPr="007C5450" w:rsidRDefault="00B47BC2" w:rsidP="002E49EF">
            <w:pPr>
              <w:pStyle w:val="prastasiniatinklio"/>
              <w:spacing w:before="0" w:beforeAutospacing="0" w:after="120" w:afterAutospacing="0" w:line="240" w:lineRule="atLeast"/>
              <w:jc w:val="both"/>
              <w:rPr>
                <w:rFonts w:ascii="Times New Roman" w:hAnsi="Times New Roman"/>
                <w:szCs w:val="22"/>
              </w:rPr>
            </w:pPr>
            <w:r w:rsidRPr="007C5450">
              <w:rPr>
                <w:rFonts w:ascii="Times New Roman" w:hAnsi="Times New Roman"/>
                <w:szCs w:val="22"/>
              </w:rPr>
              <w:t>Tai, kad perkama modulinė-sudėtinė įranga, kuriai taikomas 5 (penkerių) metų garantinis terminas,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w:t>
            </w:r>
            <w:r w:rsidRPr="007C5450">
              <w:rPr>
                <w:rFonts w:ascii="Times New Roman" w:hAnsi="Times New Roman"/>
                <w:i/>
                <w:iCs/>
                <w:szCs w:val="22"/>
              </w:rPr>
              <w:t>prekė yra tvirta, ilgaamžė, funkcionali, ji ar jos sudedamosios dalys tinka naudoti daug kartų ir (ar) lengvai pataisomos, ir (ar) pakeičiamos</w:t>
            </w:r>
            <w:r w:rsidRPr="007C5450">
              <w:rPr>
                <w:rFonts w:ascii="Times New Roman" w:hAnsi="Times New Roman"/>
                <w:szCs w:val="22"/>
              </w:rPr>
              <w:t>“), pirkimas laikomas žaliuoju.</w:t>
            </w:r>
          </w:p>
        </w:tc>
        <w:tc>
          <w:tcPr>
            <w:tcW w:w="2166" w:type="dxa"/>
            <w:vAlign w:val="center"/>
          </w:tcPr>
          <w:p w14:paraId="7108277E" w14:textId="413A90CB" w:rsidR="00B47BC2" w:rsidRPr="007C5450" w:rsidRDefault="007C5450" w:rsidP="002E49EF">
            <w:pPr>
              <w:pStyle w:val="prastasiniatinklio"/>
              <w:spacing w:before="0" w:beforeAutospacing="0" w:after="0" w:afterAutospacing="0" w:line="240" w:lineRule="atLeast"/>
              <w:jc w:val="center"/>
              <w:rPr>
                <w:rFonts w:ascii="Times New Roman" w:hAnsi="Times New Roman"/>
                <w:szCs w:val="22"/>
              </w:rPr>
            </w:pPr>
            <w:r w:rsidRPr="007C5450">
              <w:rPr>
                <w:rFonts w:ascii="Times New Roman" w:hAnsi="Times New Roman"/>
                <w:sz w:val="24"/>
              </w:rPr>
              <w:t>Atsarginių kopijų sistema</w:t>
            </w:r>
          </w:p>
        </w:tc>
        <w:tc>
          <w:tcPr>
            <w:tcW w:w="2239" w:type="dxa"/>
            <w:vAlign w:val="center"/>
          </w:tcPr>
          <w:p w14:paraId="60E00601" w14:textId="77777777" w:rsidR="00B47BC2" w:rsidRPr="007C5450" w:rsidRDefault="00B47BC2" w:rsidP="002E49EF">
            <w:pPr>
              <w:pStyle w:val="prastasiniatinklio"/>
              <w:spacing w:before="0" w:beforeAutospacing="0" w:after="0" w:afterAutospacing="0" w:line="240" w:lineRule="atLeast"/>
              <w:rPr>
                <w:rFonts w:ascii="Times New Roman" w:hAnsi="Times New Roman"/>
                <w:color w:val="000000"/>
                <w:szCs w:val="22"/>
              </w:rPr>
            </w:pPr>
            <w:r w:rsidRPr="007C5450">
              <w:rPr>
                <w:rFonts w:ascii="Times New Roman" w:hAnsi="Times New Roman"/>
                <w:color w:val="000000"/>
                <w:szCs w:val="22"/>
              </w:rPr>
              <w:t>Dokumentų pateikti nereikalaujama</w:t>
            </w:r>
          </w:p>
        </w:tc>
      </w:tr>
      <w:tr w:rsidR="00F718DD" w:rsidRPr="007C5450" w14:paraId="5B3133CD" w14:textId="77777777" w:rsidTr="00903BE8">
        <w:trPr>
          <w:jc w:val="center"/>
        </w:trPr>
        <w:tc>
          <w:tcPr>
            <w:tcW w:w="562" w:type="dxa"/>
            <w:vAlign w:val="center"/>
          </w:tcPr>
          <w:p w14:paraId="456C5B81" w14:textId="501EC15C" w:rsidR="00F718DD" w:rsidRPr="006B544E" w:rsidRDefault="00F718DD" w:rsidP="002E49EF">
            <w:pPr>
              <w:pStyle w:val="prastasiniatinklio"/>
              <w:spacing w:before="120" w:beforeAutospacing="0" w:after="0" w:afterAutospacing="0" w:line="240" w:lineRule="atLeast"/>
              <w:rPr>
                <w:rFonts w:ascii="Times New Roman" w:hAnsi="Times New Roman"/>
                <w:szCs w:val="22"/>
              </w:rPr>
            </w:pPr>
            <w:r w:rsidRPr="006B544E">
              <w:rPr>
                <w:rFonts w:ascii="Times New Roman" w:hAnsi="Times New Roman"/>
                <w:szCs w:val="22"/>
              </w:rPr>
              <w:t>4.</w:t>
            </w:r>
          </w:p>
        </w:tc>
        <w:tc>
          <w:tcPr>
            <w:tcW w:w="4660" w:type="dxa"/>
            <w:vAlign w:val="center"/>
          </w:tcPr>
          <w:p w14:paraId="1C8E1FEA" w14:textId="77777777" w:rsidR="006B544E" w:rsidRDefault="006B544E" w:rsidP="0061609E">
            <w:pPr>
              <w:pStyle w:val="prastasiniatinklio"/>
              <w:spacing w:after="120" w:line="240" w:lineRule="atLeast"/>
              <w:jc w:val="both"/>
              <w:rPr>
                <w:rFonts w:ascii="Times New Roman" w:hAnsi="Times New Roman"/>
                <w:bdr w:val="none" w:sz="0" w:space="0" w:color="auto" w:frame="1"/>
              </w:rPr>
            </w:pPr>
            <w:r w:rsidRPr="00C47B41">
              <w:rPr>
                <w:rFonts w:ascii="Times New Roman" w:hAnsi="Times New Roman"/>
                <w:bdr w:val="none" w:sz="0" w:space="0" w:color="auto" w:frame="1"/>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2932D28C" w14:textId="6D421E37" w:rsidR="0061609E" w:rsidRPr="006B544E" w:rsidRDefault="0061609E" w:rsidP="0061609E">
            <w:pPr>
              <w:pStyle w:val="prastasiniatinklio"/>
              <w:spacing w:after="120" w:line="240" w:lineRule="atLeast"/>
              <w:jc w:val="both"/>
              <w:rPr>
                <w:rFonts w:ascii="Times New Roman" w:hAnsi="Times New Roman"/>
                <w:szCs w:val="22"/>
              </w:rPr>
            </w:pPr>
            <w:r w:rsidRPr="006B544E">
              <w:rPr>
                <w:rFonts w:ascii="Times New Roman" w:hAnsi="Times New Roman"/>
                <w:szCs w:val="22"/>
              </w:rPr>
              <w:t xml:space="preserve">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w:t>
            </w:r>
            <w:r w:rsidRPr="006B544E">
              <w:rPr>
                <w:rFonts w:ascii="Times New Roman" w:hAnsi="Times New Roman"/>
                <w:szCs w:val="22"/>
              </w:rPr>
              <w:lastRenderedPageBreak/>
              <w:t>vartojimo kriterijus. Įsakymu patvirtinto Prekių sąrašo 16 p. nustatyti teisės aktai, reglamentuojantys energijos vartojimo efektyvumo reikalavimus kompiuteriams ir serveriams:</w:t>
            </w:r>
          </w:p>
          <w:p w14:paraId="1DC40A9F" w14:textId="77777777" w:rsidR="0061609E" w:rsidRPr="006B544E" w:rsidRDefault="0061609E" w:rsidP="0061609E">
            <w:pPr>
              <w:pStyle w:val="prastasiniatinklio"/>
              <w:spacing w:after="120" w:line="240" w:lineRule="atLeast"/>
              <w:jc w:val="both"/>
              <w:rPr>
                <w:rFonts w:ascii="Times New Roman" w:hAnsi="Times New Roman"/>
                <w:szCs w:val="22"/>
              </w:rPr>
            </w:pPr>
            <w:r w:rsidRPr="006B544E">
              <w:rPr>
                <w:rFonts w:ascii="Times New Roman" w:hAnsi="Times New Roman"/>
                <w:szCs w:val="22"/>
              </w:rPr>
              <w:t>2013 m. birželio 26 d. Komisijos reglamentas (ES) Nr. 617/2013, kuriuo įgyvendinant Europos Parlamento ir Tarybos direktyvą 2009/125/EB nustatomi kompiuterių ir serverių ekologinio projektavimo reikalavimai su visais pakeitimais, ir</w:t>
            </w:r>
          </w:p>
          <w:p w14:paraId="68FF4AE3" w14:textId="04D82D5D" w:rsidR="00F718DD" w:rsidRPr="006B544E" w:rsidRDefault="0061609E" w:rsidP="0061609E">
            <w:pPr>
              <w:pStyle w:val="prastasiniatinklio"/>
              <w:spacing w:before="0" w:beforeAutospacing="0" w:after="120" w:afterAutospacing="0" w:line="240" w:lineRule="atLeast"/>
              <w:jc w:val="both"/>
              <w:rPr>
                <w:rFonts w:ascii="Times New Roman" w:hAnsi="Times New Roman"/>
                <w:szCs w:val="22"/>
              </w:rPr>
            </w:pPr>
            <w:r w:rsidRPr="006B544E">
              <w:rPr>
                <w:rFonts w:ascii="Times New Roman" w:hAnsi="Times New Roman"/>
                <w:szCs w:val="22"/>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166" w:type="dxa"/>
            <w:vAlign w:val="center"/>
          </w:tcPr>
          <w:p w14:paraId="24E8DD4E" w14:textId="47662AF4" w:rsidR="00F718DD" w:rsidRPr="006B544E" w:rsidRDefault="0061609E" w:rsidP="002E49EF">
            <w:pPr>
              <w:pStyle w:val="prastasiniatinklio"/>
              <w:spacing w:before="0" w:beforeAutospacing="0" w:after="0" w:afterAutospacing="0" w:line="240" w:lineRule="atLeast"/>
              <w:jc w:val="center"/>
              <w:rPr>
                <w:rFonts w:ascii="Times New Roman" w:hAnsi="Times New Roman"/>
              </w:rPr>
            </w:pPr>
            <w:r w:rsidRPr="007C5450">
              <w:rPr>
                <w:rFonts w:ascii="Times New Roman" w:hAnsi="Times New Roman"/>
                <w:sz w:val="24"/>
              </w:rPr>
              <w:lastRenderedPageBreak/>
              <w:t>Atsarginių kopijų sistema</w:t>
            </w:r>
          </w:p>
        </w:tc>
        <w:tc>
          <w:tcPr>
            <w:tcW w:w="2239" w:type="dxa"/>
            <w:vAlign w:val="center"/>
          </w:tcPr>
          <w:p w14:paraId="630719F7" w14:textId="77777777" w:rsidR="0061609E" w:rsidRPr="00C47B41" w:rsidRDefault="0061609E" w:rsidP="0061609E">
            <w:pPr>
              <w:pStyle w:val="prastasiniatinklio"/>
              <w:numPr>
                <w:ilvl w:val="6"/>
                <w:numId w:val="36"/>
              </w:numPr>
              <w:tabs>
                <w:tab w:val="left" w:pos="188"/>
                <w:tab w:val="left" w:pos="533"/>
              </w:tabs>
              <w:spacing w:line="240" w:lineRule="atLeast"/>
              <w:ind w:left="0" w:firstLine="0"/>
              <w:jc w:val="both"/>
              <w:rPr>
                <w:rFonts w:ascii="Times New Roman" w:hAnsi="Times New Roman"/>
                <w:color w:val="000000"/>
                <w:szCs w:val="22"/>
              </w:rPr>
            </w:pPr>
            <w:r w:rsidRPr="00C47B41">
              <w:rPr>
                <w:rFonts w:ascii="Times New Roman" w:hAnsi="Times New Roman"/>
                <w:color w:val="000000"/>
                <w:szCs w:val="22"/>
              </w:rPr>
              <w:t>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227C13D7" w14:textId="77777777" w:rsidR="0061609E" w:rsidRPr="00C47B41" w:rsidRDefault="0061609E" w:rsidP="0061609E">
            <w:pPr>
              <w:pStyle w:val="prastasiniatinklio"/>
              <w:numPr>
                <w:ilvl w:val="6"/>
                <w:numId w:val="36"/>
              </w:numPr>
              <w:tabs>
                <w:tab w:val="left" w:pos="188"/>
                <w:tab w:val="left" w:pos="533"/>
              </w:tabs>
              <w:spacing w:line="240" w:lineRule="atLeast"/>
              <w:ind w:left="0" w:firstLine="0"/>
              <w:jc w:val="both"/>
              <w:rPr>
                <w:rFonts w:ascii="Times New Roman" w:hAnsi="Times New Roman"/>
                <w:color w:val="000000"/>
                <w:szCs w:val="22"/>
              </w:rPr>
            </w:pPr>
            <w:r w:rsidRPr="00C47B41">
              <w:rPr>
                <w:rFonts w:ascii="Times New Roman" w:hAnsi="Times New Roman"/>
                <w:color w:val="000000"/>
                <w:szCs w:val="22"/>
              </w:rPr>
              <w:t xml:space="preserve"> Nepriklausomos šalies išduotas sertifikatas ar kitas lygiavertis dokumentas, kuriuo įrodoma atitiktis taikomiems standartams.</w:t>
            </w:r>
          </w:p>
          <w:p w14:paraId="0D11E34B" w14:textId="77777777" w:rsidR="0061609E" w:rsidRPr="00C47B41" w:rsidRDefault="0061609E" w:rsidP="0061609E">
            <w:pPr>
              <w:pStyle w:val="prastasiniatinklio"/>
              <w:tabs>
                <w:tab w:val="left" w:pos="188"/>
                <w:tab w:val="left" w:pos="533"/>
              </w:tabs>
              <w:spacing w:line="240" w:lineRule="atLeast"/>
              <w:jc w:val="both"/>
              <w:rPr>
                <w:rFonts w:ascii="Times New Roman" w:hAnsi="Times New Roman"/>
                <w:b/>
                <w:bCs/>
                <w:color w:val="000000"/>
                <w:szCs w:val="22"/>
              </w:rPr>
            </w:pPr>
            <w:r w:rsidRPr="00C47B41">
              <w:rPr>
                <w:rFonts w:ascii="Times New Roman" w:hAnsi="Times New Roman"/>
                <w:b/>
                <w:bCs/>
                <w:i/>
                <w:color w:val="000000"/>
                <w:szCs w:val="22"/>
                <w:u w:val="single"/>
              </w:rPr>
              <w:t>Pateikiamos skaitmeninės dokumentų kopijos.</w:t>
            </w:r>
          </w:p>
          <w:p w14:paraId="147EAFF6" w14:textId="77777777" w:rsidR="00F718DD" w:rsidRPr="006B544E" w:rsidRDefault="00F718DD" w:rsidP="002E49EF">
            <w:pPr>
              <w:pStyle w:val="prastasiniatinklio"/>
              <w:spacing w:before="0" w:beforeAutospacing="0" w:after="0" w:afterAutospacing="0" w:line="240" w:lineRule="atLeast"/>
              <w:rPr>
                <w:rFonts w:ascii="Times New Roman" w:hAnsi="Times New Roman"/>
                <w:color w:val="000000"/>
                <w:szCs w:val="22"/>
              </w:rPr>
            </w:pPr>
          </w:p>
        </w:tc>
      </w:tr>
    </w:tbl>
    <w:p w14:paraId="258CEC51" w14:textId="2A52A077" w:rsidR="00B652B1" w:rsidRPr="007C5450" w:rsidRDefault="00B652B1" w:rsidP="008F3FA5">
      <w:pPr>
        <w:pStyle w:val="prastasiniatinklio"/>
        <w:spacing w:before="0" w:beforeAutospacing="0" w:after="0" w:afterAutospacing="0"/>
      </w:pPr>
    </w:p>
    <w:sectPr w:rsidR="00B652B1" w:rsidRPr="007C5450" w:rsidSect="00291865">
      <w:footerReference w:type="default" r:id="rId11"/>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A92F6" w14:textId="77777777" w:rsidR="0046086E" w:rsidRDefault="0046086E" w:rsidP="00291865">
      <w:r>
        <w:separator/>
      </w:r>
    </w:p>
  </w:endnote>
  <w:endnote w:type="continuationSeparator" w:id="0">
    <w:p w14:paraId="0E40E1F1" w14:textId="77777777" w:rsidR="0046086E" w:rsidRDefault="0046086E" w:rsidP="0029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Helvetica Neue UltraLight">
    <w:altName w:val="Arial"/>
    <w:charset w:val="00"/>
    <w:family w:val="roman"/>
    <w:pitch w:val="variable"/>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74"/>
      <w:docPartObj>
        <w:docPartGallery w:val="Page Numbers (Bottom of Page)"/>
        <w:docPartUnique/>
      </w:docPartObj>
    </w:sdtPr>
    <w:sdtContent>
      <w:p w14:paraId="188A178F" w14:textId="6B4B4B2D" w:rsidR="00291865" w:rsidRDefault="00291865">
        <w:pPr>
          <w:pStyle w:val="Porat"/>
          <w:jc w:val="right"/>
        </w:pPr>
        <w:r>
          <w:fldChar w:fldCharType="begin"/>
        </w:r>
        <w:r>
          <w:instrText>PAGE   \* MERGEFORMAT</w:instrText>
        </w:r>
        <w:r>
          <w:fldChar w:fldCharType="separate"/>
        </w:r>
        <w:r>
          <w:t>2</w:t>
        </w:r>
        <w:r>
          <w:fldChar w:fldCharType="end"/>
        </w:r>
      </w:p>
    </w:sdtContent>
  </w:sdt>
  <w:p w14:paraId="25CD82BD" w14:textId="77777777" w:rsidR="00291865" w:rsidRDefault="00291865">
    <w:pPr>
      <w:pStyle w:val="Porat"/>
    </w:pPr>
  </w:p>
  <w:p w14:paraId="7F72A7BB" w14:textId="77777777" w:rsidR="00120286" w:rsidRDefault="001202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DC275" w14:textId="77777777" w:rsidR="0046086E" w:rsidRDefault="0046086E" w:rsidP="00291865">
      <w:r>
        <w:separator/>
      </w:r>
    </w:p>
  </w:footnote>
  <w:footnote w:type="continuationSeparator" w:id="0">
    <w:p w14:paraId="66317A84" w14:textId="77777777" w:rsidR="0046086E" w:rsidRDefault="0046086E" w:rsidP="00291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0A755A9A"/>
    <w:multiLevelType w:val="hybridMultilevel"/>
    <w:tmpl w:val="A1747360"/>
    <w:lvl w:ilvl="0" w:tplc="FFFFFFFF">
      <w:start w:val="1"/>
      <w:numFmt w:val="decimal"/>
      <w:lvlText w:val="%1."/>
      <w:lvlJc w:val="left"/>
      <w:pPr>
        <w:tabs>
          <w:tab w:val="num" w:pos="502"/>
        </w:tabs>
        <w:ind w:left="502" w:hanging="360"/>
      </w:pPr>
      <w:rPr>
        <w:rFonts w:ascii="Times New Roman" w:hAnsi="Times New Roman" w:hint="default"/>
        <w:b w:val="0"/>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B8A5FD6"/>
    <w:multiLevelType w:val="multilevel"/>
    <w:tmpl w:val="1D38588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FE15356"/>
    <w:multiLevelType w:val="hybridMultilevel"/>
    <w:tmpl w:val="EA1A7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C7555F"/>
    <w:multiLevelType w:val="hybridMultilevel"/>
    <w:tmpl w:val="D972A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3110FF"/>
    <w:multiLevelType w:val="hybridMultilevel"/>
    <w:tmpl w:val="BB2E6B3C"/>
    <w:lvl w:ilvl="0" w:tplc="1570BE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0F5811"/>
    <w:multiLevelType w:val="hybridMultilevel"/>
    <w:tmpl w:val="84C61614"/>
    <w:lvl w:ilvl="0" w:tplc="00AE5E96">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1EE620C4"/>
    <w:multiLevelType w:val="hybridMultilevel"/>
    <w:tmpl w:val="EB1C4E3A"/>
    <w:lvl w:ilvl="0" w:tplc="42A2D1D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F8A2FC8"/>
    <w:multiLevelType w:val="hybridMultilevel"/>
    <w:tmpl w:val="F65E3E74"/>
    <w:lvl w:ilvl="0" w:tplc="1B04D5F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F93A33"/>
    <w:multiLevelType w:val="hybridMultilevel"/>
    <w:tmpl w:val="121053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7B41A3"/>
    <w:multiLevelType w:val="hybridMultilevel"/>
    <w:tmpl w:val="98627D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6D0380"/>
    <w:multiLevelType w:val="hybridMultilevel"/>
    <w:tmpl w:val="09AC5E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E66993"/>
    <w:multiLevelType w:val="hybridMultilevel"/>
    <w:tmpl w:val="E0C809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8775FB"/>
    <w:multiLevelType w:val="hybridMultilevel"/>
    <w:tmpl w:val="4E707B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4AE5949"/>
    <w:multiLevelType w:val="hybridMultilevel"/>
    <w:tmpl w:val="2E7CA866"/>
    <w:lvl w:ilvl="0" w:tplc="E32A599A">
      <w:start w:val="1"/>
      <w:numFmt w:val="decimal"/>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429528">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B49CE6">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14C530">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BE12DE">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AC6E28">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C00DB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E2A00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20ECDFC">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5CF2A84"/>
    <w:multiLevelType w:val="hybridMultilevel"/>
    <w:tmpl w:val="EA1A7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B91C7A"/>
    <w:multiLevelType w:val="hybridMultilevel"/>
    <w:tmpl w:val="5CFCC6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124BE3"/>
    <w:multiLevelType w:val="hybridMultilevel"/>
    <w:tmpl w:val="00F4C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7775AB"/>
    <w:multiLevelType w:val="hybridMultilevel"/>
    <w:tmpl w:val="F89ACD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194E85"/>
    <w:multiLevelType w:val="hybridMultilevel"/>
    <w:tmpl w:val="27BE0F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4CD6C63"/>
    <w:multiLevelType w:val="hybridMultilevel"/>
    <w:tmpl w:val="00EEE8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C33D1B"/>
    <w:multiLevelType w:val="hybridMultilevel"/>
    <w:tmpl w:val="1B1EC38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36412600"/>
    <w:multiLevelType w:val="hybridMultilevel"/>
    <w:tmpl w:val="09AC5E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7FA2A6A"/>
    <w:multiLevelType w:val="hybridMultilevel"/>
    <w:tmpl w:val="EA1A7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261302"/>
    <w:multiLevelType w:val="hybridMultilevel"/>
    <w:tmpl w:val="EA1A78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3C0963E7"/>
    <w:multiLevelType w:val="hybridMultilevel"/>
    <w:tmpl w:val="B054068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3C11138B"/>
    <w:multiLevelType w:val="hybridMultilevel"/>
    <w:tmpl w:val="D0BEBD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F2F31E3"/>
    <w:multiLevelType w:val="hybridMultilevel"/>
    <w:tmpl w:val="057264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09A0999"/>
    <w:multiLevelType w:val="hybridMultilevel"/>
    <w:tmpl w:val="BDEA4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046505"/>
    <w:multiLevelType w:val="hybridMultilevel"/>
    <w:tmpl w:val="76C274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173281"/>
    <w:multiLevelType w:val="hybridMultilevel"/>
    <w:tmpl w:val="AF84FBC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4FC4B3B"/>
    <w:multiLevelType w:val="hybridMultilevel"/>
    <w:tmpl w:val="A1747360"/>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45546998"/>
    <w:multiLevelType w:val="hybridMultilevel"/>
    <w:tmpl w:val="DF7C4308"/>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5ED5F9F"/>
    <w:multiLevelType w:val="hybridMultilevel"/>
    <w:tmpl w:val="4B3A6A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88606BB"/>
    <w:multiLevelType w:val="hybridMultilevel"/>
    <w:tmpl w:val="C8F29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337594"/>
    <w:multiLevelType w:val="hybridMultilevel"/>
    <w:tmpl w:val="1E8A0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2067757"/>
    <w:multiLevelType w:val="hybridMultilevel"/>
    <w:tmpl w:val="4F2EF8F2"/>
    <w:lvl w:ilvl="0" w:tplc="1398F5CA">
      <w:start w:val="1"/>
      <w:numFmt w:val="decimal"/>
      <w:lvlText w:val="%1)"/>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562732">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6EE1AC">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D45910">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E21088">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F21FBC">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E267CA">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64543C">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D882A8">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217104B"/>
    <w:multiLevelType w:val="hybridMultilevel"/>
    <w:tmpl w:val="48FAFA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F0373E"/>
    <w:multiLevelType w:val="multilevel"/>
    <w:tmpl w:val="84622FD8"/>
    <w:lvl w:ilvl="0">
      <w:start w:val="1"/>
      <w:numFmt w:val="upperRoman"/>
      <w:suff w:val="space"/>
      <w:lvlText w:val="%1."/>
      <w:lvlJc w:val="left"/>
      <w:pPr>
        <w:ind w:left="0" w:firstLine="567"/>
      </w:pPr>
      <w:rPr>
        <w:rFonts w:hint="default"/>
        <w:b/>
        <w:bCs/>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2" w15:restartNumberingAfterBreak="0">
    <w:nsid w:val="60EF7534"/>
    <w:multiLevelType w:val="hybridMultilevel"/>
    <w:tmpl w:val="0BCA9944"/>
    <w:lvl w:ilvl="0" w:tplc="0425000F">
      <w:start w:val="1"/>
      <w:numFmt w:val="decimal"/>
      <w:lvlText w:val="%1."/>
      <w:lvlJc w:val="left"/>
      <w:pPr>
        <w:ind w:left="927"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944532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3937708">
    <w:abstractNumId w:val="38"/>
  </w:num>
  <w:num w:numId="3" w16cid:durableId="58133961">
    <w:abstractNumId w:val="12"/>
  </w:num>
  <w:num w:numId="4" w16cid:durableId="2062287924">
    <w:abstractNumId w:val="33"/>
  </w:num>
  <w:num w:numId="5" w16cid:durableId="88921">
    <w:abstractNumId w:val="42"/>
  </w:num>
  <w:num w:numId="6" w16cid:durableId="2128544710">
    <w:abstractNumId w:val="23"/>
  </w:num>
  <w:num w:numId="7" w16cid:durableId="78799242">
    <w:abstractNumId w:val="15"/>
  </w:num>
  <w:num w:numId="8" w16cid:durableId="1605503349">
    <w:abstractNumId w:val="34"/>
  </w:num>
  <w:num w:numId="9" w16cid:durableId="569774907">
    <w:abstractNumId w:val="1"/>
  </w:num>
  <w:num w:numId="10" w16cid:durableId="1060905595">
    <w:abstractNumId w:val="6"/>
  </w:num>
  <w:num w:numId="11" w16cid:durableId="647126844">
    <w:abstractNumId w:val="21"/>
  </w:num>
  <w:num w:numId="12" w16cid:durableId="1029455628">
    <w:abstractNumId w:val="25"/>
  </w:num>
  <w:num w:numId="13" w16cid:durableId="1694726900">
    <w:abstractNumId w:val="26"/>
  </w:num>
  <w:num w:numId="14" w16cid:durableId="777717412">
    <w:abstractNumId w:val="29"/>
  </w:num>
  <w:num w:numId="15" w16cid:durableId="1846825408">
    <w:abstractNumId w:val="20"/>
  </w:num>
  <w:num w:numId="16" w16cid:durableId="2124372966">
    <w:abstractNumId w:val="24"/>
  </w:num>
  <w:num w:numId="17" w16cid:durableId="1602955249">
    <w:abstractNumId w:val="18"/>
  </w:num>
  <w:num w:numId="18" w16cid:durableId="56974220">
    <w:abstractNumId w:val="13"/>
  </w:num>
  <w:num w:numId="19" w16cid:durableId="1379088935">
    <w:abstractNumId w:val="17"/>
  </w:num>
  <w:num w:numId="20" w16cid:durableId="562330457">
    <w:abstractNumId w:val="3"/>
  </w:num>
  <w:num w:numId="21" w16cid:durableId="1568303251">
    <w:abstractNumId w:val="14"/>
  </w:num>
  <w:num w:numId="22" w16cid:durableId="318928146">
    <w:abstractNumId w:val="5"/>
  </w:num>
  <w:num w:numId="23" w16cid:durableId="1383938370">
    <w:abstractNumId w:val="36"/>
  </w:num>
  <w:num w:numId="24" w16cid:durableId="1440026400">
    <w:abstractNumId w:val="28"/>
  </w:num>
  <w:num w:numId="25" w16cid:durableId="114763353">
    <w:abstractNumId w:val="32"/>
  </w:num>
  <w:num w:numId="26" w16cid:durableId="1785952610">
    <w:abstractNumId w:val="10"/>
  </w:num>
  <w:num w:numId="27" w16cid:durableId="2065178842">
    <w:abstractNumId w:val="22"/>
  </w:num>
  <w:num w:numId="28" w16cid:durableId="2101019935">
    <w:abstractNumId w:val="35"/>
  </w:num>
  <w:num w:numId="29" w16cid:durableId="1423064417">
    <w:abstractNumId w:val="19"/>
  </w:num>
  <w:num w:numId="30" w16cid:durableId="1725450629">
    <w:abstractNumId w:val="4"/>
  </w:num>
  <w:num w:numId="31" w16cid:durableId="760445291">
    <w:abstractNumId w:val="40"/>
  </w:num>
  <w:num w:numId="32" w16cid:durableId="1396515817">
    <w:abstractNumId w:val="0"/>
  </w:num>
  <w:num w:numId="33" w16cid:durableId="1390499595">
    <w:abstractNumId w:val="11"/>
  </w:num>
  <w:num w:numId="34" w16cid:durableId="1451514109">
    <w:abstractNumId w:val="7"/>
  </w:num>
  <w:num w:numId="35" w16cid:durableId="956643128">
    <w:abstractNumId w:val="9"/>
  </w:num>
  <w:num w:numId="36" w16cid:durableId="1286111230">
    <w:abstractNumId w:val="8"/>
  </w:num>
  <w:num w:numId="37" w16cid:durableId="612052472">
    <w:abstractNumId w:val="27"/>
  </w:num>
  <w:num w:numId="38" w16cid:durableId="1724519247">
    <w:abstractNumId w:val="39"/>
  </w:num>
  <w:num w:numId="39" w16cid:durableId="2133788555">
    <w:abstractNumId w:val="16"/>
  </w:num>
  <w:num w:numId="40" w16cid:durableId="24329271">
    <w:abstractNumId w:val="41"/>
  </w:num>
  <w:num w:numId="41" w16cid:durableId="521208272">
    <w:abstractNumId w:val="30"/>
  </w:num>
  <w:num w:numId="42" w16cid:durableId="1902324026">
    <w:abstractNumId w:val="37"/>
  </w:num>
  <w:num w:numId="43" w16cid:durableId="64425041">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80B"/>
    <w:rsid w:val="00001B81"/>
    <w:rsid w:val="00005F67"/>
    <w:rsid w:val="000113C7"/>
    <w:rsid w:val="00020FAF"/>
    <w:rsid w:val="000247DF"/>
    <w:rsid w:val="00033208"/>
    <w:rsid w:val="000378C6"/>
    <w:rsid w:val="00041779"/>
    <w:rsid w:val="00047418"/>
    <w:rsid w:val="0005490A"/>
    <w:rsid w:val="00070629"/>
    <w:rsid w:val="00075767"/>
    <w:rsid w:val="00083E4B"/>
    <w:rsid w:val="000A61BF"/>
    <w:rsid w:val="000B19BC"/>
    <w:rsid w:val="000D2E51"/>
    <w:rsid w:val="000D4E78"/>
    <w:rsid w:val="000D6664"/>
    <w:rsid w:val="00104F89"/>
    <w:rsid w:val="001138B6"/>
    <w:rsid w:val="00116B4B"/>
    <w:rsid w:val="00120286"/>
    <w:rsid w:val="001216CD"/>
    <w:rsid w:val="001219D0"/>
    <w:rsid w:val="00130F04"/>
    <w:rsid w:val="00130F08"/>
    <w:rsid w:val="0013770F"/>
    <w:rsid w:val="001414F5"/>
    <w:rsid w:val="001475A4"/>
    <w:rsid w:val="001513EF"/>
    <w:rsid w:val="00154BDE"/>
    <w:rsid w:val="00165693"/>
    <w:rsid w:val="001754FF"/>
    <w:rsid w:val="0018428F"/>
    <w:rsid w:val="00193F70"/>
    <w:rsid w:val="00195041"/>
    <w:rsid w:val="001B603A"/>
    <w:rsid w:val="001D1112"/>
    <w:rsid w:val="001D1C06"/>
    <w:rsid w:val="001D2EEA"/>
    <w:rsid w:val="001E47A3"/>
    <w:rsid w:val="001E5A37"/>
    <w:rsid w:val="001F3CC9"/>
    <w:rsid w:val="00211E4F"/>
    <w:rsid w:val="00235B4D"/>
    <w:rsid w:val="00236C6F"/>
    <w:rsid w:val="00243003"/>
    <w:rsid w:val="002535B0"/>
    <w:rsid w:val="00260C6B"/>
    <w:rsid w:val="002755B2"/>
    <w:rsid w:val="00291865"/>
    <w:rsid w:val="00295451"/>
    <w:rsid w:val="002A7900"/>
    <w:rsid w:val="002C1E90"/>
    <w:rsid w:val="002C51BC"/>
    <w:rsid w:val="002C750B"/>
    <w:rsid w:val="002D73B1"/>
    <w:rsid w:val="002E02CA"/>
    <w:rsid w:val="002E2B81"/>
    <w:rsid w:val="002F380B"/>
    <w:rsid w:val="002F48D0"/>
    <w:rsid w:val="002F50B5"/>
    <w:rsid w:val="0030325A"/>
    <w:rsid w:val="00303CBF"/>
    <w:rsid w:val="00304C17"/>
    <w:rsid w:val="003059CD"/>
    <w:rsid w:val="00310590"/>
    <w:rsid w:val="003121A6"/>
    <w:rsid w:val="00320974"/>
    <w:rsid w:val="00330EB9"/>
    <w:rsid w:val="003325E8"/>
    <w:rsid w:val="00341543"/>
    <w:rsid w:val="00356D9D"/>
    <w:rsid w:val="003634DA"/>
    <w:rsid w:val="00371573"/>
    <w:rsid w:val="003903F6"/>
    <w:rsid w:val="00396EEC"/>
    <w:rsid w:val="003A6985"/>
    <w:rsid w:val="003A7461"/>
    <w:rsid w:val="003B1999"/>
    <w:rsid w:val="003C01BC"/>
    <w:rsid w:val="003C3A32"/>
    <w:rsid w:val="003C59D7"/>
    <w:rsid w:val="003E1F44"/>
    <w:rsid w:val="003E3FBD"/>
    <w:rsid w:val="003F6680"/>
    <w:rsid w:val="003F788B"/>
    <w:rsid w:val="004006DF"/>
    <w:rsid w:val="0040090A"/>
    <w:rsid w:val="004144CF"/>
    <w:rsid w:val="004147A0"/>
    <w:rsid w:val="004208B7"/>
    <w:rsid w:val="00421EEC"/>
    <w:rsid w:val="0044744C"/>
    <w:rsid w:val="00447EA3"/>
    <w:rsid w:val="00450659"/>
    <w:rsid w:val="004534C1"/>
    <w:rsid w:val="0046086E"/>
    <w:rsid w:val="00475B3E"/>
    <w:rsid w:val="004933AC"/>
    <w:rsid w:val="004A5972"/>
    <w:rsid w:val="004B4CEE"/>
    <w:rsid w:val="004C2D1E"/>
    <w:rsid w:val="004C4406"/>
    <w:rsid w:val="004C5EF3"/>
    <w:rsid w:val="004C6936"/>
    <w:rsid w:val="004D5DE5"/>
    <w:rsid w:val="004D6C7C"/>
    <w:rsid w:val="00504E81"/>
    <w:rsid w:val="005104AE"/>
    <w:rsid w:val="0052330A"/>
    <w:rsid w:val="00523D6A"/>
    <w:rsid w:val="0053788B"/>
    <w:rsid w:val="00542F4B"/>
    <w:rsid w:val="005544AC"/>
    <w:rsid w:val="0055487A"/>
    <w:rsid w:val="005571AA"/>
    <w:rsid w:val="00563EE2"/>
    <w:rsid w:val="00565915"/>
    <w:rsid w:val="005679C6"/>
    <w:rsid w:val="0057255E"/>
    <w:rsid w:val="005916DD"/>
    <w:rsid w:val="005929C8"/>
    <w:rsid w:val="005A26C6"/>
    <w:rsid w:val="005A4A10"/>
    <w:rsid w:val="005A5446"/>
    <w:rsid w:val="005E4349"/>
    <w:rsid w:val="0061609E"/>
    <w:rsid w:val="0062290C"/>
    <w:rsid w:val="0066024C"/>
    <w:rsid w:val="00666237"/>
    <w:rsid w:val="00674149"/>
    <w:rsid w:val="00681552"/>
    <w:rsid w:val="00681AC5"/>
    <w:rsid w:val="00682E0C"/>
    <w:rsid w:val="00683895"/>
    <w:rsid w:val="00691149"/>
    <w:rsid w:val="006B00D7"/>
    <w:rsid w:val="006B544E"/>
    <w:rsid w:val="006B7E7D"/>
    <w:rsid w:val="006C7275"/>
    <w:rsid w:val="006D0384"/>
    <w:rsid w:val="006F3FE9"/>
    <w:rsid w:val="0070130F"/>
    <w:rsid w:val="0071080F"/>
    <w:rsid w:val="00712E5E"/>
    <w:rsid w:val="00722A82"/>
    <w:rsid w:val="007425E2"/>
    <w:rsid w:val="007508CE"/>
    <w:rsid w:val="0075296D"/>
    <w:rsid w:val="00752E44"/>
    <w:rsid w:val="00754A3D"/>
    <w:rsid w:val="007769E1"/>
    <w:rsid w:val="00776B1E"/>
    <w:rsid w:val="00783947"/>
    <w:rsid w:val="007A460C"/>
    <w:rsid w:val="007A5E8C"/>
    <w:rsid w:val="007B3B7B"/>
    <w:rsid w:val="007B59F0"/>
    <w:rsid w:val="007C5059"/>
    <w:rsid w:val="007C5450"/>
    <w:rsid w:val="007D1150"/>
    <w:rsid w:val="007D3703"/>
    <w:rsid w:val="007E0727"/>
    <w:rsid w:val="007E716B"/>
    <w:rsid w:val="007E7C5C"/>
    <w:rsid w:val="007F4CFB"/>
    <w:rsid w:val="00815370"/>
    <w:rsid w:val="008221C5"/>
    <w:rsid w:val="008338E2"/>
    <w:rsid w:val="00853661"/>
    <w:rsid w:val="0087739A"/>
    <w:rsid w:val="00882B9C"/>
    <w:rsid w:val="00885C09"/>
    <w:rsid w:val="00887248"/>
    <w:rsid w:val="008876D5"/>
    <w:rsid w:val="008954CF"/>
    <w:rsid w:val="00895CED"/>
    <w:rsid w:val="008B000B"/>
    <w:rsid w:val="008B4B84"/>
    <w:rsid w:val="008C5A9D"/>
    <w:rsid w:val="008D1C96"/>
    <w:rsid w:val="008E4FCE"/>
    <w:rsid w:val="008F1D2F"/>
    <w:rsid w:val="008F3FA5"/>
    <w:rsid w:val="00903BE8"/>
    <w:rsid w:val="00910B5B"/>
    <w:rsid w:val="009133BD"/>
    <w:rsid w:val="00913518"/>
    <w:rsid w:val="00915574"/>
    <w:rsid w:val="0093158D"/>
    <w:rsid w:val="00936BCA"/>
    <w:rsid w:val="00995A63"/>
    <w:rsid w:val="00995D1F"/>
    <w:rsid w:val="009A676D"/>
    <w:rsid w:val="009B4052"/>
    <w:rsid w:val="009B7296"/>
    <w:rsid w:val="009C0DEF"/>
    <w:rsid w:val="009C79A4"/>
    <w:rsid w:val="009F11EA"/>
    <w:rsid w:val="00A0108D"/>
    <w:rsid w:val="00A064F4"/>
    <w:rsid w:val="00A105BF"/>
    <w:rsid w:val="00A119DE"/>
    <w:rsid w:val="00A32B06"/>
    <w:rsid w:val="00A34815"/>
    <w:rsid w:val="00A4388F"/>
    <w:rsid w:val="00A51F69"/>
    <w:rsid w:val="00A601CD"/>
    <w:rsid w:val="00A652B2"/>
    <w:rsid w:val="00A73757"/>
    <w:rsid w:val="00A80ADF"/>
    <w:rsid w:val="00A867C2"/>
    <w:rsid w:val="00A90B85"/>
    <w:rsid w:val="00AB259B"/>
    <w:rsid w:val="00AB43AF"/>
    <w:rsid w:val="00AC496B"/>
    <w:rsid w:val="00AC537E"/>
    <w:rsid w:val="00AD1072"/>
    <w:rsid w:val="00B04A0A"/>
    <w:rsid w:val="00B24DD4"/>
    <w:rsid w:val="00B34A26"/>
    <w:rsid w:val="00B36B02"/>
    <w:rsid w:val="00B47BC2"/>
    <w:rsid w:val="00B545D4"/>
    <w:rsid w:val="00B556EB"/>
    <w:rsid w:val="00B652B1"/>
    <w:rsid w:val="00B769DA"/>
    <w:rsid w:val="00B914F4"/>
    <w:rsid w:val="00B9294E"/>
    <w:rsid w:val="00B94982"/>
    <w:rsid w:val="00BB473B"/>
    <w:rsid w:val="00BB47CB"/>
    <w:rsid w:val="00BD0CC7"/>
    <w:rsid w:val="00BE2695"/>
    <w:rsid w:val="00BE275A"/>
    <w:rsid w:val="00BE304D"/>
    <w:rsid w:val="00BE7184"/>
    <w:rsid w:val="00BF5C34"/>
    <w:rsid w:val="00C233AD"/>
    <w:rsid w:val="00C25CB5"/>
    <w:rsid w:val="00C316DF"/>
    <w:rsid w:val="00C322B9"/>
    <w:rsid w:val="00C32465"/>
    <w:rsid w:val="00C44D99"/>
    <w:rsid w:val="00C47166"/>
    <w:rsid w:val="00C71BEF"/>
    <w:rsid w:val="00C72E18"/>
    <w:rsid w:val="00C96222"/>
    <w:rsid w:val="00CC66AD"/>
    <w:rsid w:val="00CD2CC1"/>
    <w:rsid w:val="00CE068F"/>
    <w:rsid w:val="00CF231F"/>
    <w:rsid w:val="00D0280A"/>
    <w:rsid w:val="00D22679"/>
    <w:rsid w:val="00D47DFD"/>
    <w:rsid w:val="00D75150"/>
    <w:rsid w:val="00DA400A"/>
    <w:rsid w:val="00DB707E"/>
    <w:rsid w:val="00DD06E6"/>
    <w:rsid w:val="00E23FCD"/>
    <w:rsid w:val="00E247B2"/>
    <w:rsid w:val="00E37B22"/>
    <w:rsid w:val="00E52466"/>
    <w:rsid w:val="00E56902"/>
    <w:rsid w:val="00E56C4E"/>
    <w:rsid w:val="00E56DF5"/>
    <w:rsid w:val="00E6035C"/>
    <w:rsid w:val="00E779B4"/>
    <w:rsid w:val="00E86B72"/>
    <w:rsid w:val="00E974FD"/>
    <w:rsid w:val="00EB0AE2"/>
    <w:rsid w:val="00EB1762"/>
    <w:rsid w:val="00EB552D"/>
    <w:rsid w:val="00EC58B0"/>
    <w:rsid w:val="00F12504"/>
    <w:rsid w:val="00F1562C"/>
    <w:rsid w:val="00F2368C"/>
    <w:rsid w:val="00F24ECE"/>
    <w:rsid w:val="00F27524"/>
    <w:rsid w:val="00F3689D"/>
    <w:rsid w:val="00F37546"/>
    <w:rsid w:val="00F450DC"/>
    <w:rsid w:val="00F47F1C"/>
    <w:rsid w:val="00F570A7"/>
    <w:rsid w:val="00F603F6"/>
    <w:rsid w:val="00F718DD"/>
    <w:rsid w:val="00F776BA"/>
    <w:rsid w:val="00F84B54"/>
    <w:rsid w:val="00F861B7"/>
    <w:rsid w:val="00F9193E"/>
    <w:rsid w:val="00F92EF8"/>
    <w:rsid w:val="00F934A7"/>
    <w:rsid w:val="00FA079C"/>
    <w:rsid w:val="00FA147A"/>
    <w:rsid w:val="00FA2849"/>
    <w:rsid w:val="00FB60A2"/>
    <w:rsid w:val="00FB7CA7"/>
    <w:rsid w:val="00FC1ED1"/>
    <w:rsid w:val="00FC53A4"/>
    <w:rsid w:val="00FD324E"/>
    <w:rsid w:val="00FD6381"/>
    <w:rsid w:val="00FE010B"/>
    <w:rsid w:val="00FE509E"/>
    <w:rsid w:val="00FF21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0EE65"/>
  <w15:docId w15:val="{07D5896A-5870-4ABC-A435-2458B306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380B"/>
    <w:rPr>
      <w:rFonts w:eastAsia="Arial Unicode MS" w:cs="Times New Roman"/>
      <w:szCs w:val="24"/>
      <w:lang w:val="en-US"/>
    </w:rPr>
  </w:style>
  <w:style w:type="paragraph" w:styleId="Antrat1">
    <w:name w:val="heading 1"/>
    <w:basedOn w:val="prastasis"/>
    <w:next w:val="prastasis"/>
    <w:link w:val="Antrat1Diagrama"/>
    <w:uiPriority w:val="9"/>
    <w:qFormat/>
    <w:rsid w:val="005A26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5A26C6"/>
    <w:pPr>
      <w:keepNext/>
      <w:jc w:val="center"/>
      <w:outlineLvl w:val="1"/>
    </w:pPr>
    <w:rPr>
      <w:rFonts w:eastAsia="Times New Roman"/>
      <w:b/>
      <w:szCs w:val="20"/>
      <w:lang w:val="lt-LT"/>
    </w:rPr>
  </w:style>
  <w:style w:type="paragraph" w:styleId="Antrat6">
    <w:name w:val="heading 6"/>
    <w:basedOn w:val="prastasis"/>
    <w:next w:val="prastasis"/>
    <w:link w:val="Antrat6Diagrama"/>
    <w:uiPriority w:val="9"/>
    <w:semiHidden/>
    <w:unhideWhenUsed/>
    <w:qFormat/>
    <w:rsid w:val="00F776BA"/>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2F380B"/>
    <w:pPr>
      <w:spacing w:before="100" w:beforeAutospacing="1" w:after="100" w:afterAutospacing="1"/>
    </w:pPr>
    <w:rPr>
      <w:rFonts w:eastAsia="Times New Roman"/>
      <w:lang w:val="lt-LT" w:eastAsia="lt-LT"/>
    </w:rPr>
  </w:style>
  <w:style w:type="paragraph" w:styleId="Pavadinimas">
    <w:name w:val="Title"/>
    <w:next w:val="prastasis"/>
    <w:link w:val="PavadinimasDiagrama"/>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basedOn w:val="Numatytasispastraiposriftas"/>
    <w:link w:val="Pavadinimas"/>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2F380B"/>
    <w:rPr>
      <w:rFonts w:eastAsia="Times New Roman" w:cs="Times New Roman"/>
      <w:bdr w:val="none" w:sz="0" w:space="0" w:color="auto" w:frame="1"/>
      <w:lang w:eastAsia="ar-SA"/>
    </w:rPr>
  </w:style>
  <w:style w:type="paragraph" w:styleId="Sraopastraipa">
    <w:name w:val="List Paragraph"/>
    <w:aliases w:val="lp1,Bullet 1,Use Case List Paragraph,Numbering,ERP-List Paragraph,List Paragraph11,List Paragraph Red,List Paragraph21,Table of contents numbered,List Paragraph2,List Paragraph1,Bullet EY,List Paragraph111,Sąrašo pastraipa.Bullet"/>
    <w:basedOn w:val="prastasis"/>
    <w:link w:val="SraopastraipaDiagrama"/>
    <w:uiPriority w:val="34"/>
    <w:qFormat/>
    <w:rsid w:val="002F380B"/>
    <w:pPr>
      <w:suppressAutoHyphens/>
      <w:ind w:left="720"/>
    </w:pPr>
    <w:rPr>
      <w:rFonts w:eastAsia="Times New Roman"/>
      <w:szCs w:val="22"/>
      <w:bdr w:val="none" w:sz="0" w:space="0" w:color="auto" w:frame="1"/>
      <w:lang w:val="lt-LT" w:eastAsia="ar-SA"/>
    </w:rPr>
  </w:style>
  <w:style w:type="paragraph" w:customStyle="1" w:styleId="Body2">
    <w:name w:val="Body 2"/>
    <w:rsid w:val="00EB0AE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ipersaitas">
    <w:name w:val="Hyperlink"/>
    <w:basedOn w:val="Numatytasispastraiposriftas"/>
    <w:uiPriority w:val="99"/>
    <w:unhideWhenUsed/>
    <w:rsid w:val="00C47166"/>
    <w:rPr>
      <w:color w:val="0563C1" w:themeColor="hyperlink"/>
      <w:u w:val="single"/>
    </w:rPr>
  </w:style>
  <w:style w:type="paragraph" w:styleId="Betarp">
    <w:name w:val="No Spacing"/>
    <w:uiPriority w:val="1"/>
    <w:qFormat/>
    <w:rsid w:val="005A26C6"/>
    <w:rPr>
      <w:rFonts w:ascii="Calibri" w:eastAsia="Times New Roman" w:hAnsi="Calibri" w:cs="Calibri"/>
      <w:sz w:val="22"/>
    </w:rPr>
  </w:style>
  <w:style w:type="paragraph" w:customStyle="1" w:styleId="Standarduser">
    <w:name w:val="Standard (user)"/>
    <w:rsid w:val="005A26C6"/>
    <w:pPr>
      <w:suppressAutoHyphens/>
      <w:autoSpaceDN w:val="0"/>
      <w:textAlignment w:val="baseline"/>
    </w:pPr>
    <w:rPr>
      <w:rFonts w:eastAsia="Times New Roman" w:cs="Times New Roman"/>
      <w:kern w:val="3"/>
      <w:szCs w:val="24"/>
      <w:lang w:val="en-US" w:eastAsia="zh-CN"/>
    </w:rPr>
  </w:style>
  <w:style w:type="paragraph" w:customStyle="1" w:styleId="Default">
    <w:name w:val="Default"/>
    <w:rsid w:val="005A26C6"/>
    <w:pPr>
      <w:autoSpaceDE w:val="0"/>
      <w:autoSpaceDN w:val="0"/>
      <w:adjustRightInd w:val="0"/>
    </w:pPr>
    <w:rPr>
      <w:rFonts w:eastAsia="Times New Roman" w:cs="Times New Roman"/>
      <w:color w:val="000000"/>
      <w:szCs w:val="24"/>
      <w:lang w:val="en-US" w:eastAsia="lt-LT"/>
    </w:rPr>
  </w:style>
  <w:style w:type="character" w:customStyle="1" w:styleId="Antrat2Diagrama">
    <w:name w:val="Antraštė 2 Diagrama"/>
    <w:basedOn w:val="Numatytasispastraiposriftas"/>
    <w:link w:val="Antrat2"/>
    <w:rsid w:val="005A26C6"/>
    <w:rPr>
      <w:rFonts w:eastAsia="Times New Roman" w:cs="Times New Roman"/>
      <w:b/>
      <w:szCs w:val="20"/>
    </w:rPr>
  </w:style>
  <w:style w:type="character" w:customStyle="1" w:styleId="Bodytext">
    <w:name w:val="Body text_"/>
    <w:basedOn w:val="Numatytasispastraiposriftas"/>
    <w:link w:val="Pagrindinistekstas2"/>
    <w:rsid w:val="005A26C6"/>
    <w:rPr>
      <w:rFonts w:eastAsia="Times New Roman"/>
      <w:shd w:val="clear" w:color="auto" w:fill="FFFFFF"/>
    </w:rPr>
  </w:style>
  <w:style w:type="paragraph" w:customStyle="1" w:styleId="Pagrindinistekstas2">
    <w:name w:val="Pagrindinis tekstas2"/>
    <w:basedOn w:val="prastasis"/>
    <w:link w:val="Bodytext"/>
    <w:rsid w:val="005A26C6"/>
    <w:pPr>
      <w:widowControl w:val="0"/>
      <w:shd w:val="clear" w:color="auto" w:fill="FFFFFF"/>
      <w:spacing w:line="0" w:lineRule="atLeast"/>
      <w:ind w:hanging="580"/>
    </w:pPr>
    <w:rPr>
      <w:rFonts w:eastAsia="Times New Roman" w:cstheme="minorBidi"/>
      <w:szCs w:val="22"/>
      <w:lang w:val="lt-LT"/>
    </w:rPr>
  </w:style>
  <w:style w:type="paragraph" w:customStyle="1" w:styleId="linija">
    <w:name w:val="linija"/>
    <w:basedOn w:val="prastasis"/>
    <w:rsid w:val="005A26C6"/>
    <w:pPr>
      <w:spacing w:before="100" w:beforeAutospacing="1" w:after="100" w:afterAutospacing="1"/>
    </w:pPr>
    <w:rPr>
      <w:rFonts w:eastAsia="Times New Roman"/>
      <w:lang w:val="lt-LT" w:eastAsia="lt-LT"/>
    </w:rPr>
  </w:style>
  <w:style w:type="paragraph" w:styleId="Pagrindinistekstas">
    <w:name w:val="Body Text"/>
    <w:basedOn w:val="prastasis"/>
    <w:link w:val="PagrindinistekstasDiagrama"/>
    <w:unhideWhenUsed/>
    <w:rsid w:val="005A26C6"/>
    <w:pPr>
      <w:spacing w:after="120" w:line="276" w:lineRule="auto"/>
    </w:pPr>
    <w:rPr>
      <w:rFonts w:eastAsia="Calibri"/>
      <w:szCs w:val="22"/>
      <w:lang w:val="lt-LT"/>
    </w:rPr>
  </w:style>
  <w:style w:type="character" w:customStyle="1" w:styleId="PagrindinistekstasDiagrama">
    <w:name w:val="Pagrindinis tekstas Diagrama"/>
    <w:basedOn w:val="Numatytasispastraiposriftas"/>
    <w:link w:val="Pagrindinistekstas"/>
    <w:rsid w:val="005A26C6"/>
    <w:rPr>
      <w:rFonts w:eastAsia="Calibri" w:cs="Times New Roman"/>
    </w:rPr>
  </w:style>
  <w:style w:type="character" w:customStyle="1" w:styleId="Antrat1Diagrama">
    <w:name w:val="Antraštė 1 Diagrama"/>
    <w:basedOn w:val="Numatytasispastraiposriftas"/>
    <w:link w:val="Antrat1"/>
    <w:uiPriority w:val="9"/>
    <w:rsid w:val="005A26C6"/>
    <w:rPr>
      <w:rFonts w:asciiTheme="majorHAnsi" w:eastAsiaTheme="majorEastAsia" w:hAnsiTheme="majorHAnsi" w:cstheme="majorBidi"/>
      <w:color w:val="2F5496" w:themeColor="accent1" w:themeShade="BF"/>
      <w:sz w:val="32"/>
      <w:szCs w:val="32"/>
      <w:lang w:val="en-US"/>
    </w:rPr>
  </w:style>
  <w:style w:type="paragraph" w:styleId="Porat">
    <w:name w:val="footer"/>
    <w:basedOn w:val="prastasis"/>
    <w:link w:val="PoratDiagrama"/>
    <w:uiPriority w:val="99"/>
    <w:rsid w:val="005A26C6"/>
    <w:pPr>
      <w:tabs>
        <w:tab w:val="center" w:pos="4320"/>
        <w:tab w:val="right" w:pos="8640"/>
      </w:tabs>
    </w:pPr>
    <w:rPr>
      <w:rFonts w:eastAsia="Times New Roman"/>
      <w:szCs w:val="20"/>
      <w:lang w:val="lt-LT"/>
    </w:rPr>
  </w:style>
  <w:style w:type="character" w:customStyle="1" w:styleId="PoratDiagrama">
    <w:name w:val="Poraštė Diagrama"/>
    <w:basedOn w:val="Numatytasispastraiposriftas"/>
    <w:link w:val="Porat"/>
    <w:uiPriority w:val="99"/>
    <w:rsid w:val="005A26C6"/>
    <w:rPr>
      <w:rFonts w:eastAsia="Times New Roman" w:cs="Times New Roman"/>
      <w:szCs w:val="20"/>
    </w:rPr>
  </w:style>
  <w:style w:type="paragraph" w:styleId="Antrats">
    <w:name w:val="header"/>
    <w:basedOn w:val="prastasis"/>
    <w:link w:val="AntratsDiagrama"/>
    <w:unhideWhenUsed/>
    <w:rsid w:val="00341543"/>
    <w:pPr>
      <w:tabs>
        <w:tab w:val="center" w:pos="4819"/>
        <w:tab w:val="right" w:pos="9638"/>
      </w:tabs>
    </w:pPr>
    <w:rPr>
      <w:rFonts w:eastAsia="Times New Roman"/>
      <w:lang w:val="lt-LT"/>
    </w:rPr>
  </w:style>
  <w:style w:type="character" w:customStyle="1" w:styleId="AntratsDiagrama">
    <w:name w:val="Antraštės Diagrama"/>
    <w:basedOn w:val="Numatytasispastraiposriftas"/>
    <w:link w:val="Antrats"/>
    <w:rsid w:val="00341543"/>
    <w:rPr>
      <w:rFonts w:eastAsia="Times New Roman" w:cs="Times New Roman"/>
      <w:szCs w:val="24"/>
    </w:rPr>
  </w:style>
  <w:style w:type="character" w:customStyle="1" w:styleId="Antrat6Diagrama">
    <w:name w:val="Antraštė 6 Diagrama"/>
    <w:basedOn w:val="Numatytasispastraiposriftas"/>
    <w:link w:val="Antrat6"/>
    <w:uiPriority w:val="9"/>
    <w:semiHidden/>
    <w:rsid w:val="00F776BA"/>
    <w:rPr>
      <w:rFonts w:asciiTheme="majorHAnsi" w:eastAsiaTheme="majorEastAsia" w:hAnsiTheme="majorHAnsi" w:cstheme="majorBidi"/>
      <w:color w:val="1F3763" w:themeColor="accent1" w:themeShade="7F"/>
      <w:szCs w:val="24"/>
      <w:lang w:val="en-US"/>
    </w:rPr>
  </w:style>
  <w:style w:type="paragraph" w:customStyle="1" w:styleId="Bodytext81">
    <w:name w:val="Body text (8)1"/>
    <w:basedOn w:val="prastasis"/>
    <w:rsid w:val="00F776BA"/>
    <w:pPr>
      <w:shd w:val="clear" w:color="auto" w:fill="FFFFFF"/>
      <w:spacing w:line="235" w:lineRule="exact"/>
      <w:jc w:val="both"/>
    </w:pPr>
    <w:rPr>
      <w:rFonts w:eastAsia="Times New Roman"/>
      <w:b/>
      <w:bCs/>
      <w:sz w:val="20"/>
      <w:szCs w:val="20"/>
      <w:lang w:val="lt-LT" w:eastAsia="lt-LT"/>
    </w:rPr>
  </w:style>
  <w:style w:type="table" w:customStyle="1" w:styleId="TableGrid">
    <w:name w:val="TableGrid"/>
    <w:rsid w:val="00C322B9"/>
    <w:rPr>
      <w:rFonts w:asciiTheme="minorHAnsi" w:eastAsiaTheme="minorEastAsia" w:hAnsiTheme="minorHAnsi"/>
      <w:sz w:val="22"/>
      <w:lang w:eastAsia="lt-LT"/>
    </w:rPr>
    <w:tblPr>
      <w:tblCellMar>
        <w:top w:w="0" w:type="dxa"/>
        <w:left w:w="0" w:type="dxa"/>
        <w:bottom w:w="0" w:type="dxa"/>
        <w:right w:w="0" w:type="dxa"/>
      </w:tblCellMar>
    </w:tblPr>
  </w:style>
  <w:style w:type="paragraph" w:styleId="Vokoatgalinisadresas">
    <w:name w:val="envelope return"/>
    <w:basedOn w:val="prastasis"/>
    <w:rsid w:val="005A4A10"/>
    <w:pPr>
      <w:overflowPunct w:val="0"/>
      <w:autoSpaceDE w:val="0"/>
      <w:autoSpaceDN w:val="0"/>
      <w:adjustRightInd w:val="0"/>
      <w:textAlignment w:val="baseline"/>
    </w:pPr>
    <w:rPr>
      <w:rFonts w:ascii="NTCourierVK/Cyrillic" w:eastAsia="Times New Roman" w:hAnsi="NTCourierVK/Cyrillic"/>
      <w:sz w:val="20"/>
      <w:szCs w:val="20"/>
      <w:lang w:eastAsia="lt-LT"/>
    </w:rPr>
  </w:style>
  <w:style w:type="paragraph" w:styleId="Pagrindinistekstas3">
    <w:name w:val="Body Text 3"/>
    <w:basedOn w:val="prastasis"/>
    <w:link w:val="Pagrindinistekstas3Diagrama"/>
    <w:uiPriority w:val="99"/>
    <w:semiHidden/>
    <w:unhideWhenUsed/>
    <w:rsid w:val="002E2B81"/>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E2B81"/>
    <w:rPr>
      <w:rFonts w:eastAsia="Arial Unicode MS" w:cs="Times New Roman"/>
      <w:sz w:val="16"/>
      <w:szCs w:val="16"/>
      <w:lang w:val="en-US"/>
    </w:rPr>
  </w:style>
  <w:style w:type="table" w:styleId="Lentelstinklelis">
    <w:name w:val="Table Grid"/>
    <w:basedOn w:val="prastojilentel"/>
    <w:uiPriority w:val="39"/>
    <w:rsid w:val="00BB473B"/>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aikopressC0">
    <w:name w:val="1: Laiško press C0"/>
    <w:basedOn w:val="prastasis"/>
    <w:rsid w:val="004D5DE5"/>
    <w:rPr>
      <w:rFonts w:ascii="Arial" w:eastAsia="MS Mincho" w:hAnsi="Arial"/>
      <w:kern w:val="28"/>
      <w:sz w:val="22"/>
      <w:szCs w:val="20"/>
      <w:lang w:val="lt-LT"/>
    </w:rPr>
  </w:style>
  <w:style w:type="table" w:styleId="1tinkleliolentelviesi">
    <w:name w:val="Grid Table 1 Light"/>
    <w:basedOn w:val="prastojilentel"/>
    <w:uiPriority w:val="46"/>
    <w:rsid w:val="00E974F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mentarotekstas">
    <w:name w:val="annotation text"/>
    <w:basedOn w:val="prastasis"/>
    <w:link w:val="KomentarotekstasDiagrama"/>
    <w:uiPriority w:val="99"/>
    <w:unhideWhenUsed/>
    <w:rsid w:val="00B652B1"/>
    <w:rPr>
      <w:rFonts w:eastAsiaTheme="minorHAnsi" w:cstheme="minorBidi"/>
      <w:sz w:val="20"/>
      <w:szCs w:val="20"/>
      <w:lang w:val="lt-LT"/>
    </w:rPr>
  </w:style>
  <w:style w:type="character" w:customStyle="1" w:styleId="KomentarotekstasDiagrama">
    <w:name w:val="Komentaro tekstas Diagrama"/>
    <w:basedOn w:val="Numatytasispastraiposriftas"/>
    <w:link w:val="Komentarotekstas"/>
    <w:uiPriority w:val="99"/>
    <w:rsid w:val="00B652B1"/>
    <w:rPr>
      <w:sz w:val="20"/>
      <w:szCs w:val="20"/>
    </w:rPr>
  </w:style>
  <w:style w:type="paragraph" w:customStyle="1" w:styleId="Body">
    <w:name w:val="Body"/>
    <w:rsid w:val="00B652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body0">
    <w:name w:val="body"/>
    <w:basedOn w:val="prastasis"/>
    <w:link w:val="bodyCar"/>
    <w:rsid w:val="00B652B1"/>
    <w:pPr>
      <w:spacing w:before="120" w:after="120"/>
      <w:jc w:val="both"/>
    </w:pPr>
    <w:rPr>
      <w:rFonts w:ascii="Arial" w:eastAsia="Times New Roman" w:hAnsi="Arial"/>
      <w:sz w:val="22"/>
      <w:szCs w:val="22"/>
      <w:lang w:val="en-GB"/>
    </w:rPr>
  </w:style>
  <w:style w:type="character" w:customStyle="1" w:styleId="bodyCar">
    <w:name w:val="body Car"/>
    <w:link w:val="body0"/>
    <w:locked/>
    <w:rsid w:val="00B652B1"/>
    <w:rPr>
      <w:rFonts w:ascii="Arial" w:eastAsia="Times New Roman" w:hAnsi="Arial" w:cs="Times New Roman"/>
      <w:sz w:val="22"/>
      <w:lang w:val="en-GB"/>
    </w:rPr>
  </w:style>
  <w:style w:type="paragraph" w:customStyle="1" w:styleId="xxdefault">
    <w:name w:val="x_x_default"/>
    <w:basedOn w:val="prastasis"/>
    <w:rsid w:val="003E1F44"/>
    <w:pPr>
      <w:spacing w:before="100" w:beforeAutospacing="1" w:after="100" w:afterAutospacing="1"/>
    </w:pPr>
    <w:rPr>
      <w:rFonts w:eastAsia="Times New Roman"/>
      <w:lang w:val="lt-LT" w:eastAsia="lt-LT"/>
    </w:rPr>
  </w:style>
  <w:style w:type="paragraph" w:styleId="Pataisymai">
    <w:name w:val="Revision"/>
    <w:hidden/>
    <w:uiPriority w:val="99"/>
    <w:semiHidden/>
    <w:rsid w:val="004534C1"/>
    <w:rPr>
      <w:rFonts w:eastAsia="Arial Unicode MS" w:cs="Times New Roman"/>
      <w:szCs w:val="24"/>
      <w:lang w:val="en-US"/>
    </w:rPr>
  </w:style>
  <w:style w:type="character" w:styleId="Komentaronuoroda">
    <w:name w:val="annotation reference"/>
    <w:basedOn w:val="Numatytasispastraiposriftas"/>
    <w:uiPriority w:val="99"/>
    <w:semiHidden/>
    <w:unhideWhenUsed/>
    <w:rsid w:val="003A7461"/>
    <w:rPr>
      <w:sz w:val="16"/>
      <w:szCs w:val="16"/>
    </w:rPr>
  </w:style>
  <w:style w:type="paragraph" w:styleId="Komentarotema">
    <w:name w:val="annotation subject"/>
    <w:basedOn w:val="Komentarotekstas"/>
    <w:next w:val="Komentarotekstas"/>
    <w:link w:val="KomentarotemaDiagrama"/>
    <w:uiPriority w:val="99"/>
    <w:semiHidden/>
    <w:unhideWhenUsed/>
    <w:rsid w:val="003A7461"/>
    <w:rPr>
      <w:rFonts w:eastAsia="Arial Unicode MS" w:cs="Times New Roman"/>
      <w:b/>
      <w:bCs/>
      <w:lang w:val="en-US"/>
    </w:rPr>
  </w:style>
  <w:style w:type="character" w:customStyle="1" w:styleId="KomentarotemaDiagrama">
    <w:name w:val="Komentaro tema Diagrama"/>
    <w:basedOn w:val="KomentarotekstasDiagrama"/>
    <w:link w:val="Komentarotema"/>
    <w:uiPriority w:val="99"/>
    <w:semiHidden/>
    <w:rsid w:val="003A7461"/>
    <w:rPr>
      <w:rFonts w:eastAsia="Arial Unicode MS"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5425">
      <w:bodyDiv w:val="1"/>
      <w:marLeft w:val="0"/>
      <w:marRight w:val="0"/>
      <w:marTop w:val="0"/>
      <w:marBottom w:val="0"/>
      <w:divBdr>
        <w:top w:val="none" w:sz="0" w:space="0" w:color="auto"/>
        <w:left w:val="none" w:sz="0" w:space="0" w:color="auto"/>
        <w:bottom w:val="none" w:sz="0" w:space="0" w:color="auto"/>
        <w:right w:val="none" w:sz="0" w:space="0" w:color="auto"/>
      </w:divBdr>
    </w:div>
    <w:div w:id="618150570">
      <w:bodyDiv w:val="1"/>
      <w:marLeft w:val="0"/>
      <w:marRight w:val="0"/>
      <w:marTop w:val="0"/>
      <w:marBottom w:val="0"/>
      <w:divBdr>
        <w:top w:val="none" w:sz="0" w:space="0" w:color="auto"/>
        <w:left w:val="none" w:sz="0" w:space="0" w:color="auto"/>
        <w:bottom w:val="none" w:sz="0" w:space="0" w:color="auto"/>
        <w:right w:val="none" w:sz="0" w:space="0" w:color="auto"/>
      </w:divBdr>
    </w:div>
    <w:div w:id="685327525">
      <w:bodyDiv w:val="1"/>
      <w:marLeft w:val="0"/>
      <w:marRight w:val="0"/>
      <w:marTop w:val="0"/>
      <w:marBottom w:val="0"/>
      <w:divBdr>
        <w:top w:val="none" w:sz="0" w:space="0" w:color="auto"/>
        <w:left w:val="none" w:sz="0" w:space="0" w:color="auto"/>
        <w:bottom w:val="none" w:sz="0" w:space="0" w:color="auto"/>
        <w:right w:val="none" w:sz="0" w:space="0" w:color="auto"/>
      </w:divBdr>
    </w:div>
    <w:div w:id="736243689">
      <w:bodyDiv w:val="1"/>
      <w:marLeft w:val="0"/>
      <w:marRight w:val="0"/>
      <w:marTop w:val="0"/>
      <w:marBottom w:val="0"/>
      <w:divBdr>
        <w:top w:val="none" w:sz="0" w:space="0" w:color="auto"/>
        <w:left w:val="none" w:sz="0" w:space="0" w:color="auto"/>
        <w:bottom w:val="none" w:sz="0" w:space="0" w:color="auto"/>
        <w:right w:val="none" w:sz="0" w:space="0" w:color="auto"/>
      </w:divBdr>
    </w:div>
    <w:div w:id="897477961">
      <w:bodyDiv w:val="1"/>
      <w:marLeft w:val="0"/>
      <w:marRight w:val="0"/>
      <w:marTop w:val="0"/>
      <w:marBottom w:val="0"/>
      <w:divBdr>
        <w:top w:val="none" w:sz="0" w:space="0" w:color="auto"/>
        <w:left w:val="none" w:sz="0" w:space="0" w:color="auto"/>
        <w:bottom w:val="none" w:sz="0" w:space="0" w:color="auto"/>
        <w:right w:val="none" w:sz="0" w:space="0" w:color="auto"/>
      </w:divBdr>
    </w:div>
    <w:div w:id="1020546328">
      <w:bodyDiv w:val="1"/>
      <w:marLeft w:val="0"/>
      <w:marRight w:val="0"/>
      <w:marTop w:val="0"/>
      <w:marBottom w:val="0"/>
      <w:divBdr>
        <w:top w:val="none" w:sz="0" w:space="0" w:color="auto"/>
        <w:left w:val="none" w:sz="0" w:space="0" w:color="auto"/>
        <w:bottom w:val="none" w:sz="0" w:space="0" w:color="auto"/>
        <w:right w:val="none" w:sz="0" w:space="0" w:color="auto"/>
      </w:divBdr>
    </w:div>
    <w:div w:id="1068646450">
      <w:bodyDiv w:val="1"/>
      <w:marLeft w:val="0"/>
      <w:marRight w:val="0"/>
      <w:marTop w:val="0"/>
      <w:marBottom w:val="0"/>
      <w:divBdr>
        <w:top w:val="none" w:sz="0" w:space="0" w:color="auto"/>
        <w:left w:val="none" w:sz="0" w:space="0" w:color="auto"/>
        <w:bottom w:val="none" w:sz="0" w:space="0" w:color="auto"/>
        <w:right w:val="none" w:sz="0" w:space="0" w:color="auto"/>
      </w:divBdr>
    </w:div>
    <w:div w:id="2140368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9" ma:contentTypeDescription="Create a new document." ma:contentTypeScope="" ma:versionID="edd6f7f76e8ce1d3432f1d185e3fe299">
  <xsd:schema xmlns:xsd="http://www.w3.org/2001/XMLSchema" xmlns:xs="http://www.w3.org/2001/XMLSchema" xmlns:p="http://schemas.microsoft.com/office/2006/metadata/properties" xmlns:ns3="4c0e95c8-0e99-4d3b-b835-29c41bca91c2" xmlns:ns4="0b15fa05-3445-4e2c-9e13-3780f966b92e" targetNamespace="http://schemas.microsoft.com/office/2006/metadata/properties" ma:root="true" ma:fieldsID="8bd979ceecf7fbce5e4359aef2401d51" ns3:_="" ns4:_="">
    <xsd:import namespace="4c0e95c8-0e99-4d3b-b835-29c41bca91c2"/>
    <xsd:import namespace="0b15fa05-3445-4e2c-9e13-3780f966b92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ObjectDetectorVersions" minOccurs="0"/>
                <xsd:element ref="ns4:MediaServiceSearchProperties"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e95c8-0e99-4d3b-b835-29c41bca91c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CD6DBC61-C774-43B4-8C30-F46DA92FB73E}">
  <ds:schemaRefs>
    <ds:schemaRef ds:uri="http://schemas.microsoft.com/sharepoint/v3/contenttype/forms"/>
  </ds:schemaRefs>
</ds:datastoreItem>
</file>

<file path=customXml/itemProps2.xml><?xml version="1.0" encoding="utf-8"?>
<ds:datastoreItem xmlns:ds="http://schemas.openxmlformats.org/officeDocument/2006/customXml" ds:itemID="{1658830A-ABAB-490B-90DE-47C6D0DA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e95c8-0e99-4d3b-b835-29c41bca91c2"/>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A287F-8B17-4772-A4FE-B5FEDE01D411}">
  <ds:schemaRefs>
    <ds:schemaRef ds:uri="http://schemas.openxmlformats.org/officeDocument/2006/bibliography"/>
  </ds:schemaRefs>
</ds:datastoreItem>
</file>

<file path=customXml/itemProps4.xml><?xml version="1.0" encoding="utf-8"?>
<ds:datastoreItem xmlns:ds="http://schemas.openxmlformats.org/officeDocument/2006/customXml" ds:itemID="{D2795D13-0529-4ECA-9F56-32C924F9A5A0}">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9063</Words>
  <Characters>5166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Daiva Gerybaitė</cp:lastModifiedBy>
  <cp:revision>25</cp:revision>
  <dcterms:created xsi:type="dcterms:W3CDTF">2025-12-05T12:58:00Z</dcterms:created>
  <dcterms:modified xsi:type="dcterms:W3CDTF">2025-12-23T12:01:00Z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